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668C9" w14:textId="475D5C9B" w:rsidR="00E704CA" w:rsidRDefault="00E11C1A" w:rsidP="00DE7C6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734232">
        <w:rPr>
          <w:rFonts w:ascii="TH Sarabun New" w:hAnsi="TH Sarabun New" w:cs="TH Sarabun New" w:hint="cs"/>
          <w:b/>
          <w:bCs/>
          <w:sz w:val="32"/>
          <w:szCs w:val="32"/>
          <w:cs/>
        </w:rPr>
        <w:t>เอกสาร 2</w:t>
      </w:r>
      <w:r w:rsidR="00E704CA" w:rsidRPr="00734232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E704CA" w:rsidRPr="00734232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E704C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 </w:t>
      </w:r>
    </w:p>
    <w:p w14:paraId="4C4675B7" w14:textId="6586693E" w:rsidR="00DE7C65" w:rsidRPr="00DE7C65" w:rsidRDefault="00E704CA" w:rsidP="00DE7C65">
      <w:pPr>
        <w:spacing w:after="0" w:line="240" w:lineRule="auto"/>
        <w:jc w:val="center"/>
        <w:rPr>
          <w:rStyle w:val="Emphasis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</w:pPr>
      <w:r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 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เป้าประสงค์เชิงกลยุทธ์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</w:rPr>
        <w:t>Purposes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และ 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cs/>
        </w:rPr>
        <w:t>์ (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</w:rPr>
        <w:t>Objectives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 w:rsidR="00DE7C65" w:rsidRPr="00DE7C65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 xml:space="preserve"> </w:t>
      </w:r>
      <w:r w:rsidR="00DE7C65" w:rsidRPr="00DE7C65">
        <w:rPr>
          <w:rFonts w:ascii="TH Sarabun New" w:hAnsi="TH Sarabun New" w:cs="TH Sarabun New"/>
          <w:b/>
          <w:bCs/>
          <w:sz w:val="32"/>
          <w:szCs w:val="32"/>
          <w:cs/>
        </w:rPr>
        <w:t>ด้วยวิธี</w:t>
      </w:r>
      <w:r w:rsidR="00DE7C65" w:rsidRPr="00DE7C65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="00DE7C65" w:rsidRPr="00DE7C65">
        <w:rPr>
          <w:rStyle w:val="Emphasis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  <w:r>
        <w:rPr>
          <w:rStyle w:val="Emphasis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  <w:cs/>
        </w:rPr>
        <w:t xml:space="preserve"> </w:t>
      </w:r>
    </w:p>
    <w:p w14:paraId="2131C061" w14:textId="5F1838AB" w:rsidR="003B4509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</w:t>
      </w:r>
      <w:r w:rsidRPr="0095511F"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="005C16F1" w:rsidRPr="0095511F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E704C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4A5C20F" w14:textId="7EBEBBE4" w:rsidR="00665E41" w:rsidRPr="00A54D22" w:rsidRDefault="003D5A9B" w:rsidP="00665E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B0546" wp14:editId="3B46201E">
                <wp:simplePos x="0" y="0"/>
                <wp:positionH relativeFrom="column">
                  <wp:posOffset>735510</wp:posOffset>
                </wp:positionH>
                <wp:positionV relativeFrom="paragraph">
                  <wp:posOffset>262674</wp:posOffset>
                </wp:positionV>
                <wp:extent cx="172085" cy="155145"/>
                <wp:effectExtent l="0" t="0" r="18415" b="3556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085" cy="1551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D6287" id="ตัวเชื่อมต่อตรง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9pt,20.7pt" to="71.4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AtxAEAAPsDAAAOAAAAZHJzL2Uyb0RvYy54bWysU0tv2zAMvg/ofxB0X2QHS1cYcXpo0F6G&#10;tdjrrspULEAvSFrs/PtRsuPsBQwreiEkkfzI7yO1vR2NJkcIUTnb0npVUQJWuE7ZQ0u/frl/e0NJ&#10;TNx2XDsLLT1BpLe7qzfbwTewdr3THQSCIDY2g29pn5JvGIuiB8Pjynmw6JQuGJ7wGg6sC3xAdKPZ&#10;uqqu2eBC54MTECO+7icn3RV8KUGkRykjJKJbir2lYkOxz9my3ZY3h8B9r8TcBn9BF4Yri0UXqD1P&#10;nHwP6g8oo0Rw0cm0Es4wJ6USUDggm7r6jc3nnnsoXFCc6BeZ4uvBio/HO/sUUIbBxyb6p5BZjDIY&#10;IrXy33CmhRd2SsYi22mRDcZEBD7W79fVzYYSga56s6nfbbKsbILJcD7E9ADOkHxoqVY2s+INP36I&#10;aQo9h+RnbbONTqvuXmldLnkf4E4HcuQ4yTTWc4lfojLInsd+CiquOSxDsgvDckonDVO5TyCJ6jKT&#10;0lZZvksxLgTYdC6oLUbnNImtLYnVvxPn+JwKZTH/J3nJKJWdTUuyUdaFv1W/aCSn+LMCE+8swbPr&#10;TmX2RRrcsDK1+TfkFf75XtIvf3b3AwAA//8DAFBLAwQUAAYACAAAACEAXgbjMN8AAAAJAQAADwAA&#10;AGRycy9kb3ducmV2LnhtbEyPQUvDQBSE74L/YXmCN7tJjMWm2RQRWsRbY0G8bbIv2dDsbshu09Rf&#10;7+vJHocZZr7JN7Pp2YSj75wVEC8iYGhrpzrbCjh8bZ9egfkgrZK9syjggh42xf1dLjPlznaPUxla&#10;RiXWZ1KADmHIOPe1RiP9wg1oyWvcaGQgObZcjfJM5abnSRQtuZGdpQUtB3zXWB/LkxGwrZrLz+/u&#10;+yNpdok+fj4f9lMZCfH4ML+tgQWcw38YrviEDgUxVe5klWc96fiF0IOANE6BXQNpsgJWCViSwYuc&#10;3z4o/gAAAP//AwBQSwECLQAUAAYACAAAACEAtoM4kv4AAADhAQAAEwAAAAAAAAAAAAAAAAAAAAAA&#10;W0NvbnRlbnRfVHlwZXNdLnhtbFBLAQItABQABgAIAAAAIQA4/SH/1gAAAJQBAAALAAAAAAAAAAAA&#10;AAAAAC8BAABfcmVscy8ucmVsc1BLAQItABQABgAIAAAAIQBCaRAtxAEAAPsDAAAOAAAAAAAAAAAA&#10;AAAAAC4CAABkcnMvZTJvRG9jLnhtbFBLAQItABQABgAIAAAAIQBeBuMw3wAAAAkBAAAPAAAAAAAA&#10;AAAAAAAAAB4EAABkcnMvZG93bnJldi54bWxQSwUGAAAAAAQABADzAAAAKgUAAAAA&#10;" strokecolor="black [3213]"/>
            </w:pict>
          </mc:Fallback>
        </mc:AlternateContent>
      </w:r>
      <w:r w:rsidR="003B4509" w:rsidRPr="008A4B69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95511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</w:t>
      </w:r>
      <w:r w:rsidR="0095511F" w:rsidRPr="0095511F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 w:rsidR="00665E41" w:rsidRPr="00A54D22">
        <w:rPr>
          <w:rFonts w:ascii="TH Sarabun New" w:hAnsi="TH Sarabun New" w:cs="TH Sarabun New"/>
          <w:sz w:val="32"/>
          <w:szCs w:val="32"/>
        </w:rPr>
        <w:t>M2_</w:t>
      </w:r>
      <w:r w:rsidR="00665E41" w:rsidRPr="00A54D22">
        <w:rPr>
          <w:rFonts w:ascii="TH Sarabun New" w:hAnsi="TH Sarabun New" w:cs="TH Sarabun New"/>
          <w:sz w:val="32"/>
          <w:szCs w:val="32"/>
          <w:cs/>
        </w:rPr>
        <w:t xml:space="preserve">ให้บริการทางการแพทย์ตั้งแต่ระดับปฐมภูมิถึงระดับตติยภูมิขั้นสูง ที่มีคุณภาพสูง </w:t>
      </w:r>
    </w:p>
    <w:p w14:paraId="0ACA5E63" w14:textId="53445D0F" w:rsidR="003B4509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 w:hint="cs"/>
          <w:b/>
          <w:bCs/>
          <w:sz w:val="32"/>
          <w:szCs w:val="32"/>
          <w:cs/>
        </w:rPr>
        <w:t>ยุทธศาสตร์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5C16F1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E7C65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A3"/>
      </w:r>
      <w:r w:rsidR="00DE7C65">
        <w:rPr>
          <w:rFonts w:ascii="TH Sarabun New" w:hAnsi="TH Sarabun New" w:cs="TH Sarabun New"/>
          <w:b/>
          <w:bCs/>
          <w:sz w:val="32"/>
          <w:szCs w:val="32"/>
        </w:rPr>
        <w:t>SO2</w:t>
      </w:r>
      <w:r w:rsid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ST </w:t>
      </w:r>
      <w:r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WO </w:t>
      </w:r>
      <w:r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b/>
          <w:bCs/>
          <w:sz w:val="32"/>
          <w:szCs w:val="32"/>
        </w:rPr>
        <w:t>WT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1A055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665E41" w:rsidRPr="00F5241A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665E41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665E41"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665E41" w:rsidRPr="006F31F1">
        <w:rPr>
          <w:rFonts w:ascii="TH Sarabun New" w:hAnsi="TH Sarabun New" w:cs="TH Sarabun New"/>
          <w:b/>
          <w:bCs/>
          <w:sz w:val="32"/>
          <w:szCs w:val="32"/>
          <w:cs/>
        </w:rPr>
        <w:t>ยกระดับโรงพยาบาลขอนแก่นเป็นศูนย์กลางบริการทางการแพทย์ดิจิทัลระดับนานาชาติ (</w:t>
      </w:r>
      <w:r w:rsidR="00665E41" w:rsidRPr="006F31F1">
        <w:rPr>
          <w:rFonts w:ascii="TH Sarabun New" w:hAnsi="TH Sarabun New" w:cs="TH Sarabun New"/>
          <w:b/>
          <w:bCs/>
          <w:sz w:val="32"/>
          <w:szCs w:val="32"/>
        </w:rPr>
        <w:t>KKH Plus Digital Excellent Medical Hub</w:t>
      </w:r>
      <w:r w:rsidR="00665E41" w:rsidRPr="006F31F1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14:paraId="5AB4AE45" w14:textId="48ACF701" w:rsidR="00112B73" w:rsidRPr="00D24363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1F497D" w:themeColor="text2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Roadmap</w:t>
      </w:r>
      <w:r w:rsidR="00E704CA">
        <w:rPr>
          <w:rFonts w:ascii="TH Sarabun New" w:hAnsi="TH Sarabun New" w:cs="TH Sarabun New" w:hint="cs"/>
          <w:b/>
          <w:bCs/>
          <w:sz w:val="32"/>
          <w:szCs w:val="32"/>
          <w:cs/>
        </w:rPr>
        <w:t>....</w:t>
      </w:r>
      <w:r w:rsidR="00E704CA" w:rsidRPr="00E704C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  <w:r w:rsidR="00665E41">
        <w:rPr>
          <w:rFonts w:ascii="TH Sarabun New" w:hAnsi="TH Sarabun New" w:cs="TH Sarabun New"/>
          <w:b/>
          <w:bCs/>
          <w:color w:val="FF0000"/>
          <w:sz w:val="32"/>
          <w:szCs w:val="32"/>
        </w:rPr>
        <w:t>R3</w:t>
      </w:r>
      <w:r w:rsidR="00665E41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.</w:t>
      </w:r>
      <w:r w:rsidR="00665E41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4 </w:t>
      </w:r>
      <w:r w:rsidR="00665E41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วิสัญญี</w:t>
      </w:r>
      <w:r w:rsidR="0095511F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</w:p>
    <w:tbl>
      <w:tblPr>
        <w:tblStyle w:val="TableGrid"/>
        <w:tblW w:w="15840" w:type="dxa"/>
        <w:tblInd w:w="-5" w:type="dxa"/>
        <w:tblLook w:val="04A0" w:firstRow="1" w:lastRow="0" w:firstColumn="1" w:lastColumn="0" w:noHBand="0" w:noVBand="1"/>
      </w:tblPr>
      <w:tblGrid>
        <w:gridCol w:w="2489"/>
        <w:gridCol w:w="1435"/>
        <w:gridCol w:w="1166"/>
        <w:gridCol w:w="1298"/>
        <w:gridCol w:w="1295"/>
        <w:gridCol w:w="1358"/>
        <w:gridCol w:w="1299"/>
        <w:gridCol w:w="1355"/>
        <w:gridCol w:w="1355"/>
        <w:gridCol w:w="1355"/>
        <w:gridCol w:w="1435"/>
      </w:tblGrid>
      <w:tr w:rsidR="00DF5BAB" w:rsidRPr="00D24363" w14:paraId="423410C3" w14:textId="77777777" w:rsidTr="00987E15">
        <w:trPr>
          <w:tblHeader/>
        </w:trPr>
        <w:tc>
          <w:tcPr>
            <w:tcW w:w="2489" w:type="dxa"/>
            <w:vMerge w:val="restart"/>
            <w:vAlign w:val="center"/>
          </w:tcPr>
          <w:p w14:paraId="60ED9A03" w14:textId="77777777" w:rsidR="00112B73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7CFB8B28" w14:textId="77777777" w:rsidR="00112B73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1F2D530" w14:textId="1E3AFE04" w:rsidR="00A45BBC" w:rsidRPr="00D24363" w:rsidRDefault="00A45BBC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34D33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Objectives</w:t>
            </w:r>
            <w:r w:rsidRPr="00834D3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13351" w:type="dxa"/>
            <w:gridSpan w:val="10"/>
          </w:tcPr>
          <w:p w14:paraId="7BE95A24" w14:textId="13D150A0" w:rsidR="00112B73" w:rsidRPr="00D24363" w:rsidRDefault="00112B73" w:rsidP="00BF6CF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  <w:r w:rsidR="00A45BB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</w:rPr>
              <w:t>Purposes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9551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95511F" w:rsidRPr="0095511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665E41" w:rsidRPr="00A54D2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</w:tc>
      </w:tr>
      <w:tr w:rsidR="00DF5BAB" w:rsidRPr="00D24363" w14:paraId="68DDA5CC" w14:textId="77777777" w:rsidTr="00987E15">
        <w:trPr>
          <w:tblHeader/>
        </w:trPr>
        <w:tc>
          <w:tcPr>
            <w:tcW w:w="2489" w:type="dxa"/>
            <w:vMerge/>
          </w:tcPr>
          <w:p w14:paraId="44CAAE5E" w14:textId="0C52D622" w:rsidR="00112B73" w:rsidRPr="00D24363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351" w:type="dxa"/>
            <w:gridSpan w:val="10"/>
          </w:tcPr>
          <w:p w14:paraId="2E901761" w14:textId="77777777" w:rsidR="00112B73" w:rsidRPr="00D24363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Style w:val="Emphasis"/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DF5BAB" w:rsidRPr="00D24363" w14:paraId="25BB98C2" w14:textId="77777777" w:rsidTr="00987E15">
        <w:trPr>
          <w:tblHeader/>
        </w:trPr>
        <w:tc>
          <w:tcPr>
            <w:tcW w:w="2489" w:type="dxa"/>
            <w:vMerge/>
          </w:tcPr>
          <w:p w14:paraId="05118A02" w14:textId="77777777" w:rsidR="006B1ED5" w:rsidRPr="00D24363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0CE8104C" w14:textId="370ED4CC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166" w:type="dxa"/>
            <w:vAlign w:val="center"/>
          </w:tcPr>
          <w:p w14:paraId="3DC5F579" w14:textId="4F065C18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98" w:type="dxa"/>
            <w:vAlign w:val="center"/>
          </w:tcPr>
          <w:p w14:paraId="6E66EFD5" w14:textId="4207D139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5" w:type="dxa"/>
            <w:vAlign w:val="center"/>
          </w:tcPr>
          <w:p w14:paraId="7E0BA627" w14:textId="40F23CA4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358" w:type="dxa"/>
            <w:vAlign w:val="center"/>
          </w:tcPr>
          <w:p w14:paraId="1FF2160A" w14:textId="280D3D9D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299" w:type="dxa"/>
            <w:vAlign w:val="center"/>
          </w:tcPr>
          <w:p w14:paraId="25443874" w14:textId="1F01884E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355" w:type="dxa"/>
            <w:vAlign w:val="center"/>
          </w:tcPr>
          <w:p w14:paraId="4536842B" w14:textId="18D6CAC4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355" w:type="dxa"/>
            <w:vAlign w:val="center"/>
          </w:tcPr>
          <w:p w14:paraId="57795124" w14:textId="032D7E0D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355" w:type="dxa"/>
            <w:vAlign w:val="center"/>
          </w:tcPr>
          <w:p w14:paraId="642AC504" w14:textId="034958B9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435" w:type="dxa"/>
            <w:vAlign w:val="center"/>
          </w:tcPr>
          <w:p w14:paraId="57D51CB8" w14:textId="5861EFF3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DF5BAB" w:rsidRPr="00023860" w14:paraId="684440FE" w14:textId="77777777" w:rsidTr="00987E15">
        <w:tc>
          <w:tcPr>
            <w:tcW w:w="2489" w:type="dxa"/>
          </w:tcPr>
          <w:p w14:paraId="261BF1BD" w14:textId="5E3FFAB1" w:rsidR="00C028D8" w:rsidRDefault="00C028D8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23860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ผู้ป่วยเข้าถึง/ได้รับการประเมินภาวะสุขภาพ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และความปวด</w:t>
            </w:r>
            <w:r w:rsidRPr="00023860">
              <w:rPr>
                <w:rFonts w:ascii="TH Sarabun New" w:hAnsi="TH Sarabun New" w:cs="TH Sarabun New" w:hint="cs"/>
                <w:sz w:val="32"/>
                <w:szCs w:val="32"/>
                <w:cs/>
              </w:rPr>
              <w:t>ก่อนการระงับความรู้สึก/ผ่าต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ัด อย่างมีประสิทธิภาพ และครอบคลุม</w:t>
            </w:r>
          </w:p>
          <w:p w14:paraId="492C6598" w14:textId="77777777" w:rsidR="00C028D8" w:rsidRDefault="00C028D8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7424565" w14:textId="77777777" w:rsidR="00DE16DD" w:rsidRDefault="00DE16DD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FE2D487" w14:textId="476716FE" w:rsidR="00DE16DD" w:rsidRPr="00023860" w:rsidRDefault="00DE16DD" w:rsidP="007A1A4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601" w:type="dxa"/>
            <w:gridSpan w:val="2"/>
          </w:tcPr>
          <w:p w14:paraId="1E059970" w14:textId="7D54F811" w:rsidR="007A1A49" w:rsidRPr="00734232" w:rsidRDefault="000335B5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="007A1A49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preop clinic (echo </w:t>
            </w:r>
            <w:r w:rsidR="007A1A49"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/ </w:t>
            </w:r>
            <w:r w:rsidR="007A1A49" w:rsidRPr="00734232">
              <w:rPr>
                <w:rFonts w:ascii="TH Sarabun New" w:hAnsi="TH Sarabun New" w:cs="TH Sarabun New"/>
                <w:sz w:val="32"/>
                <w:szCs w:val="32"/>
              </w:rPr>
              <w:t>LAB)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(2566)</w:t>
            </w:r>
          </w:p>
          <w:p w14:paraId="7B59DC52" w14:textId="10613399" w:rsidR="000335B5" w:rsidRPr="00734232" w:rsidRDefault="000335B5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-preop </w:t>
            </w:r>
            <w:r w:rsidR="00E06C6C" w:rsidRPr="00734232">
              <w:rPr>
                <w:rFonts w:ascii="TH Sarabun New" w:hAnsi="TH Sarabun New" w:cs="TH Sarabun New"/>
                <w:sz w:val="32"/>
                <w:szCs w:val="32"/>
              </w:rPr>
              <w:t>clinic for specific diseases (2567)</w:t>
            </w:r>
          </w:p>
          <w:p w14:paraId="5B5C4A0C" w14:textId="0CCCBC94" w:rsidR="000335B5" w:rsidRPr="00734232" w:rsidRDefault="00734232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0335B5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-cancer </w:t>
            </w:r>
          </w:p>
          <w:p w14:paraId="5D75E567" w14:textId="1C06D173" w:rsidR="000335B5" w:rsidRPr="00734232" w:rsidRDefault="00734232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0335B5" w:rsidRPr="00734232">
              <w:rPr>
                <w:rFonts w:ascii="TH Sarabun New" w:hAnsi="TH Sarabun New" w:cs="TH Sarabun New"/>
                <w:sz w:val="32"/>
                <w:szCs w:val="32"/>
              </w:rPr>
              <w:t>-cardiac disease</w:t>
            </w:r>
          </w:p>
          <w:p w14:paraId="429C97C8" w14:textId="77777777" w:rsidR="00734232" w:rsidRPr="00734232" w:rsidRDefault="00734232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0335B5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-cerebrovascular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56628C7A" w14:textId="57B58D83" w:rsidR="000335B5" w:rsidRPr="00734232" w:rsidRDefault="00734232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="000335B5" w:rsidRPr="00734232">
              <w:rPr>
                <w:rFonts w:ascii="TH Sarabun New" w:hAnsi="TH Sarabun New" w:cs="TH Sarabun New"/>
                <w:sz w:val="32"/>
                <w:szCs w:val="32"/>
              </w:rPr>
              <w:t>disease</w:t>
            </w:r>
          </w:p>
          <w:p w14:paraId="0365EBD7" w14:textId="62D0861F" w:rsidR="000335B5" w:rsidRPr="00734232" w:rsidRDefault="00734232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0335B5" w:rsidRPr="00734232">
              <w:rPr>
                <w:rFonts w:ascii="TH Sarabun New" w:hAnsi="TH Sarabun New" w:cs="TH Sarabun New"/>
                <w:sz w:val="32"/>
                <w:szCs w:val="32"/>
              </w:rPr>
              <w:t>-lung disease</w:t>
            </w:r>
          </w:p>
          <w:p w14:paraId="4F21B01C" w14:textId="0E6573AB" w:rsidR="000335B5" w:rsidRPr="00734232" w:rsidRDefault="00734232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0335B5" w:rsidRPr="00734232">
              <w:rPr>
                <w:rFonts w:ascii="TH Sarabun New" w:hAnsi="TH Sarabun New" w:cs="TH Sarabun New"/>
                <w:sz w:val="32"/>
                <w:szCs w:val="32"/>
              </w:rPr>
              <w:t>-renal disease</w:t>
            </w:r>
          </w:p>
          <w:p w14:paraId="1CBC455C" w14:textId="77777777" w:rsidR="007A1A49" w:rsidRPr="00734232" w:rsidRDefault="007A1A49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5511F5D" w14:textId="0400FA70" w:rsidR="002816CB" w:rsidRPr="00734232" w:rsidRDefault="002816CB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DFCC95" w14:textId="77777777" w:rsidR="007A1A49" w:rsidRPr="00734232" w:rsidRDefault="007A1A49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AC3E33A" w14:textId="77777777" w:rsidR="007A1A49" w:rsidRPr="00734232" w:rsidRDefault="007A1A49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EAFBAD7" w14:textId="7AB8488B" w:rsidR="007A1A49" w:rsidRPr="00734232" w:rsidRDefault="007A1A49" w:rsidP="007A1A4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93" w:type="dxa"/>
            <w:gridSpan w:val="2"/>
          </w:tcPr>
          <w:p w14:paraId="0BDB8A08" w14:textId="77777777" w:rsidR="00C028D8" w:rsidRPr="00734232" w:rsidRDefault="00C028D8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One stop service</w:t>
            </w: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</w:p>
          <w:p w14:paraId="5E4D2619" w14:textId="2BA6EFE1" w:rsidR="00C028D8" w:rsidRPr="00734232" w:rsidRDefault="00C028D8" w:rsidP="000335B5">
            <w:pPr>
              <w:rPr>
                <w:cs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34232">
              <w:rPr>
                <w:cs/>
              </w:rPr>
              <w:t xml:space="preserve"> </w:t>
            </w:r>
            <w:r w:rsidRPr="00734232">
              <w:t>KK pre</w:t>
            </w:r>
            <w:r w:rsidRPr="00734232">
              <w:rPr>
                <w:cs/>
              </w:rPr>
              <w:t>-</w:t>
            </w:r>
            <w:r w:rsidRPr="00734232">
              <w:t xml:space="preserve">admission anesthesia evaluation center </w:t>
            </w:r>
            <w:r w:rsidR="00C310AF" w:rsidRPr="00734232">
              <w:rPr>
                <w:rFonts w:hint="cs"/>
                <w:cs/>
              </w:rPr>
              <w:t>(</w:t>
            </w:r>
            <w:r w:rsidR="00C310AF" w:rsidRPr="00734232">
              <w:rPr>
                <w:rFonts w:hint="cs"/>
                <w:sz w:val="20"/>
                <w:szCs w:val="24"/>
                <w:cs/>
              </w:rPr>
              <w:t>ใน</w:t>
            </w:r>
            <w:r w:rsidR="00C310AF" w:rsidRPr="00734232">
              <w:rPr>
                <w:sz w:val="20"/>
                <w:szCs w:val="24"/>
              </w:rPr>
              <w:t>-</w:t>
            </w:r>
            <w:r w:rsidR="00C310AF" w:rsidRPr="00734232">
              <w:rPr>
                <w:rFonts w:hint="cs"/>
                <w:sz w:val="20"/>
                <w:szCs w:val="24"/>
                <w:cs/>
              </w:rPr>
              <w:t>นอกเวลา)</w:t>
            </w:r>
          </w:p>
          <w:p w14:paraId="50BB7D8C" w14:textId="279CED2B" w:rsidR="00C028D8" w:rsidRPr="00734232" w:rsidRDefault="00C028D8" w:rsidP="007A1A4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&gt; </w:t>
            </w:r>
            <w:r w:rsidR="002D25F9" w:rsidRPr="00734232">
              <w:rPr>
                <w:rFonts w:ascii="TH Sarabun New" w:hAnsi="TH Sarabun New" w:cs="TH Sarabun New"/>
                <w:sz w:val="32"/>
                <w:szCs w:val="32"/>
              </w:rPr>
              <w:t>P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re op clinic</w:t>
            </w:r>
            <w:r w:rsidR="002D25F9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1198327" w14:textId="6C585DF5" w:rsidR="00C028D8" w:rsidRPr="00734232" w:rsidRDefault="007A1A49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&gt; ODS cli</w:t>
            </w:r>
            <w:r w:rsidR="00C028D8" w:rsidRPr="00734232">
              <w:rPr>
                <w:rFonts w:ascii="TH Sarabun New" w:hAnsi="TH Sarabun New" w:cs="TH Sarabun New"/>
                <w:sz w:val="32"/>
                <w:szCs w:val="32"/>
              </w:rPr>
              <w:t>nic</w:t>
            </w:r>
          </w:p>
          <w:p w14:paraId="0B27E7BC" w14:textId="7BCDEA84" w:rsidR="00C028D8" w:rsidRPr="00734232" w:rsidRDefault="00C028D8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&gt; Pain clinic</w:t>
            </w:r>
            <w:r w:rsidR="00C310AF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1E1BFCF" w14:textId="3E188043" w:rsidR="002D25F9" w:rsidRPr="00734232" w:rsidRDefault="002D25F9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9E7B89F" w14:textId="40C8F6E6" w:rsidR="007A1A49" w:rsidRPr="00734232" w:rsidRDefault="007A1A49" w:rsidP="007A1A4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657" w:type="dxa"/>
            <w:gridSpan w:val="2"/>
          </w:tcPr>
          <w:p w14:paraId="5B60A115" w14:textId="5A420E8D" w:rsidR="002C0676" w:rsidRPr="00734232" w:rsidRDefault="002C0676" w:rsidP="007A1A49">
            <w:pPr>
              <w:pStyle w:val="BodyText"/>
            </w:pPr>
            <w:r w:rsidRPr="00734232">
              <w:t>Excellent pre-admission anesthesia center</w:t>
            </w:r>
          </w:p>
          <w:p w14:paraId="5D47B283" w14:textId="77777777" w:rsidR="002C0676" w:rsidRPr="00734232" w:rsidRDefault="002C0676" w:rsidP="007A1A49">
            <w:pPr>
              <w:pStyle w:val="BodyText"/>
            </w:pPr>
          </w:p>
          <w:p w14:paraId="4281AD95" w14:textId="77777777" w:rsidR="007A1A49" w:rsidRPr="00734232" w:rsidRDefault="007A1A49" w:rsidP="007A1A49">
            <w:pPr>
              <w:pStyle w:val="BodyText"/>
            </w:pPr>
          </w:p>
          <w:p w14:paraId="325E606D" w14:textId="0E08E192" w:rsidR="00DE16DD" w:rsidRPr="00734232" w:rsidRDefault="00DE16DD" w:rsidP="007A1A49">
            <w:pPr>
              <w:pStyle w:val="BodyText"/>
            </w:pPr>
          </w:p>
          <w:p w14:paraId="158594D3" w14:textId="5C2933CF" w:rsidR="00C028D8" w:rsidRPr="00734232" w:rsidRDefault="00C028D8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0D226E67" w14:textId="7F2FC2EE" w:rsidR="002C0676" w:rsidRPr="00734232" w:rsidRDefault="00DF5BAB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South-East Asia </w:t>
            </w:r>
            <w:r w:rsidR="00E06C6C" w:rsidRPr="00734232">
              <w:rPr>
                <w:rFonts w:ascii="TH Sarabun New" w:hAnsi="TH Sarabun New" w:cs="TH Sarabun New"/>
                <w:sz w:val="32"/>
                <w:szCs w:val="32"/>
              </w:rPr>
              <w:t>Co</w:t>
            </w:r>
            <w:r w:rsidR="00CE1CC1" w:rsidRPr="00734232">
              <w:rPr>
                <w:rFonts w:ascii="TH Sarabun New" w:hAnsi="TH Sarabun New" w:cs="TH Sarabun New"/>
                <w:sz w:val="32"/>
                <w:szCs w:val="32"/>
              </w:rPr>
              <w:t>operation</w:t>
            </w:r>
          </w:p>
          <w:p w14:paraId="5D161EC1" w14:textId="59D4EE72" w:rsidR="00E06C6C" w:rsidRPr="00734232" w:rsidRDefault="00E06C6C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Anesthesia </w:t>
            </w:r>
            <w:r w:rsidR="00CE1CC1" w:rsidRPr="00734232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enter</w:t>
            </w:r>
          </w:p>
          <w:p w14:paraId="52236BFF" w14:textId="6BE64818" w:rsidR="00CE1CC1" w:rsidRPr="00734232" w:rsidRDefault="00CE1CC1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F8BD6EF" w14:textId="77777777" w:rsidR="00E06C6C" w:rsidRPr="00734232" w:rsidRDefault="00E06C6C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0AB2F61" w14:textId="2689BCF3" w:rsidR="002C0676" w:rsidRPr="00734232" w:rsidRDefault="002C0676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5FFFA2EE" w14:textId="77777777" w:rsidR="00DF5BAB" w:rsidRPr="00734232" w:rsidRDefault="00DF5BAB" w:rsidP="00DF5B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02457615" w14:textId="6D1A6CC2" w:rsidR="00C028D8" w:rsidRPr="00734232" w:rsidRDefault="00DF5BAB" w:rsidP="00DF5B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Center</w:t>
            </w:r>
          </w:p>
        </w:tc>
        <w:tc>
          <w:tcPr>
            <w:tcW w:w="1355" w:type="dxa"/>
          </w:tcPr>
          <w:p w14:paraId="50F808F2" w14:textId="77777777" w:rsidR="00C028D8" w:rsidRPr="00734232" w:rsidRDefault="00DF5BAB" w:rsidP="00DF5B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Asian</w:t>
            </w:r>
          </w:p>
          <w:p w14:paraId="567C1C28" w14:textId="77777777" w:rsidR="00DF5BAB" w:rsidRPr="00734232" w:rsidRDefault="00DF5BAB" w:rsidP="00DF5B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Cooperation</w:t>
            </w:r>
          </w:p>
          <w:p w14:paraId="3DCFAEF0" w14:textId="7251081D" w:rsidR="00DF5BAB" w:rsidRPr="00734232" w:rsidRDefault="00DF5BAB" w:rsidP="00DF5B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Center</w:t>
            </w:r>
          </w:p>
        </w:tc>
        <w:tc>
          <w:tcPr>
            <w:tcW w:w="1435" w:type="dxa"/>
          </w:tcPr>
          <w:p w14:paraId="63770694" w14:textId="726CE94E" w:rsidR="00C028D8" w:rsidRPr="00023860" w:rsidRDefault="00C028D8" w:rsidP="007A1A4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International </w:t>
            </w:r>
            <w:r w:rsidR="00CE1CC1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nesthesia </w:t>
            </w:r>
            <w:r w:rsidR="00E06C6C">
              <w:rPr>
                <w:rFonts w:ascii="TH Sarabun New" w:hAnsi="TH Sarabun New" w:cs="TH Sarabun New"/>
                <w:sz w:val="32"/>
                <w:szCs w:val="32"/>
              </w:rPr>
              <w:t>Center</w:t>
            </w:r>
          </w:p>
        </w:tc>
      </w:tr>
      <w:tr w:rsidR="00987E15" w:rsidRPr="00023860" w14:paraId="64A8E0F9" w14:textId="77777777" w:rsidTr="00987E15">
        <w:tc>
          <w:tcPr>
            <w:tcW w:w="2489" w:type="dxa"/>
          </w:tcPr>
          <w:p w14:paraId="61AE3188" w14:textId="0E515977" w:rsidR="00987E15" w:rsidRDefault="00987E15" w:rsidP="00987E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2.ลดระยะเวลาการรอคอยผ่าตัด และรับบริการที่มีคุณภาพสูง</w:t>
            </w:r>
          </w:p>
        </w:tc>
        <w:tc>
          <w:tcPr>
            <w:tcW w:w="2601" w:type="dxa"/>
            <w:gridSpan w:val="2"/>
            <w:vAlign w:val="center"/>
          </w:tcPr>
          <w:p w14:paraId="4EC517A3" w14:textId="1C96E5E3" w:rsidR="00987E15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ODS MIS </w:t>
            </w:r>
            <w:r w:rsidRPr="00734232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ครบทุกสาขา</w:t>
            </w:r>
          </w:p>
          <w:p w14:paraId="63FDF407" w14:textId="421841EE" w:rsidR="00665F80" w:rsidRPr="00734232" w:rsidRDefault="00665F80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(Smart OR)</w:t>
            </w:r>
          </w:p>
          <w:p w14:paraId="446E15EC" w14:textId="3E04E762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Fast track surgery</w:t>
            </w:r>
          </w:p>
        </w:tc>
        <w:tc>
          <w:tcPr>
            <w:tcW w:w="2593" w:type="dxa"/>
            <w:gridSpan w:val="2"/>
            <w:vAlign w:val="center"/>
          </w:tcPr>
          <w:p w14:paraId="6D1DD646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ODS</w:t>
            </w: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: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One stop service </w:t>
            </w:r>
          </w:p>
          <w:p w14:paraId="504CFF3A" w14:textId="524EED6D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(postop-care unit for ODS)</w:t>
            </w:r>
          </w:p>
        </w:tc>
        <w:tc>
          <w:tcPr>
            <w:tcW w:w="2657" w:type="dxa"/>
            <w:gridSpan w:val="2"/>
            <w:vAlign w:val="center"/>
          </w:tcPr>
          <w:p w14:paraId="1F3A961D" w14:textId="5E7BB696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Excellent Anesthesia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, Pain, and Intensive care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center for ODS, Specific surgery                 </w:t>
            </w:r>
          </w:p>
          <w:p w14:paraId="4B278A74" w14:textId="25614256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(</w:t>
            </w:r>
            <w:r w:rsidRPr="00734232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service plan)</w:t>
            </w:r>
          </w:p>
        </w:tc>
        <w:tc>
          <w:tcPr>
            <w:tcW w:w="1355" w:type="dxa"/>
          </w:tcPr>
          <w:p w14:paraId="72AC25AD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775FD28F" w14:textId="3C638185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Anesthesia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Pain, and Intensive care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Center</w:t>
            </w:r>
          </w:p>
          <w:p w14:paraId="321DA3D9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6F75CA1" w14:textId="77777777" w:rsidR="00987E15" w:rsidRPr="00734232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054DFF91" w14:textId="77777777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1C52022B" w14:textId="77777777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Pain, and Intensive care Center</w:t>
            </w:r>
          </w:p>
          <w:p w14:paraId="1AA97A30" w14:textId="109A2A1B" w:rsidR="00987E15" w:rsidRPr="00734232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26FC656A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Asian</w:t>
            </w:r>
          </w:p>
          <w:p w14:paraId="3BCB5A8A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Cooperation</w:t>
            </w:r>
          </w:p>
          <w:p w14:paraId="72C133EA" w14:textId="3F825B5A" w:rsidR="00987E15" w:rsidRPr="00734232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</w:t>
            </w:r>
            <w:r w:rsidR="005C5855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Pain, and Intensive care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Center</w:t>
            </w:r>
          </w:p>
        </w:tc>
        <w:tc>
          <w:tcPr>
            <w:tcW w:w="1435" w:type="dxa"/>
            <w:vAlign w:val="center"/>
          </w:tcPr>
          <w:p w14:paraId="78F185D9" w14:textId="0D6E4406" w:rsidR="00987E15" w:rsidRPr="00A86C7C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International Anesthesia, Pain, </w:t>
            </w:r>
            <w:r w:rsidR="004D1808">
              <w:rPr>
                <w:rFonts w:ascii="TH Sarabun New" w:hAnsi="TH Sarabun New" w:cs="TH Sarabun New"/>
                <w:sz w:val="32"/>
                <w:szCs w:val="32"/>
              </w:rPr>
              <w:t xml:space="preserve">and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Intensive care Center</w:t>
            </w:r>
          </w:p>
        </w:tc>
      </w:tr>
      <w:tr w:rsidR="00987E15" w:rsidRPr="00023860" w14:paraId="564C358F" w14:textId="77777777" w:rsidTr="0082035F">
        <w:tc>
          <w:tcPr>
            <w:tcW w:w="2489" w:type="dxa"/>
          </w:tcPr>
          <w:p w14:paraId="50720107" w14:textId="320146B5" w:rsidR="00987E15" w:rsidRDefault="00987E15" w:rsidP="00987E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3.ผู้ป่วยได้รับการระงับความรู้สึกที่มีคุณภาพสูงปลอดภัย และพึงพอใจระดับดีเยี่ยม </w:t>
            </w:r>
          </w:p>
        </w:tc>
        <w:tc>
          <w:tcPr>
            <w:tcW w:w="2601" w:type="dxa"/>
            <w:gridSpan w:val="2"/>
            <w:vAlign w:val="center"/>
          </w:tcPr>
          <w:p w14:paraId="614F4683" w14:textId="77777777" w:rsidR="004D1808" w:rsidRPr="00734232" w:rsidRDefault="00987E15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Smart Anesthesia for </w:t>
            </w:r>
          </w:p>
          <w:p w14:paraId="4B35713F" w14:textId="2B011976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-Trauma</w:t>
            </w:r>
          </w:p>
          <w:p w14:paraId="5B98CF00" w14:textId="3348EDE6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-Cancer</w:t>
            </w:r>
          </w:p>
          <w:p w14:paraId="0884DDDB" w14:textId="6E12076F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-Cardiac</w:t>
            </w:r>
          </w:p>
          <w:p w14:paraId="5F838923" w14:textId="4A7ADCE2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-Newborn</w:t>
            </w:r>
          </w:p>
          <w:p w14:paraId="2A9DF65C" w14:textId="3CD18AC0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-Spine</w:t>
            </w:r>
          </w:p>
          <w:p w14:paraId="0511CE98" w14:textId="0ED0C037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-ODS</w:t>
            </w:r>
          </w:p>
          <w:p w14:paraId="33B0109F" w14:textId="0C439165" w:rsidR="004D1808" w:rsidRPr="00734232" w:rsidRDefault="00734232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>-MIS</w:t>
            </w:r>
          </w:p>
          <w:p w14:paraId="409E5BA9" w14:textId="26AA7304" w:rsidR="00987E15" w:rsidRPr="00734232" w:rsidRDefault="00987E15" w:rsidP="004D180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93" w:type="dxa"/>
            <w:gridSpan w:val="2"/>
            <w:vAlign w:val="center"/>
          </w:tcPr>
          <w:p w14:paraId="0197588C" w14:textId="4742972E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Subspecial Anesthesia</w:t>
            </w:r>
            <w:r w:rsidR="004D1808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60AE974D" w14:textId="09728082" w:rsidR="004D1808" w:rsidRPr="00734232" w:rsidRDefault="004D1808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 -Neuro</w:t>
            </w:r>
          </w:p>
          <w:p w14:paraId="10E86CF2" w14:textId="5B501B94" w:rsidR="004D1808" w:rsidRPr="00734232" w:rsidRDefault="004D1808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 -Transplant</w:t>
            </w:r>
          </w:p>
          <w:p w14:paraId="262C9C99" w14:textId="26B3C952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Painless surgery</w:t>
            </w:r>
          </w:p>
          <w:p w14:paraId="2B12D365" w14:textId="21A0ABA5" w:rsidR="00987E15" w:rsidRPr="00734232" w:rsidRDefault="00987E15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57" w:type="dxa"/>
            <w:gridSpan w:val="2"/>
            <w:vAlign w:val="center"/>
          </w:tcPr>
          <w:p w14:paraId="699E49AD" w14:textId="5B45B92B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Excellent Anesthesia, Pain, and Intensive care center for ODS, Specific surgery                  </w:t>
            </w:r>
          </w:p>
          <w:p w14:paraId="3F765343" w14:textId="787D6229" w:rsidR="00987E15" w:rsidRPr="00734232" w:rsidRDefault="00987E15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1129F0B5" w14:textId="77777777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1104155E" w14:textId="77777777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Pain, and Intensive care Center</w:t>
            </w:r>
          </w:p>
          <w:p w14:paraId="3F34747D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A65A338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964FC6B" w14:textId="77777777" w:rsidR="00987E15" w:rsidRPr="00734232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76F2BEBC" w14:textId="77777777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598C34D2" w14:textId="77777777" w:rsidR="004D1808" w:rsidRPr="00734232" w:rsidRDefault="004D1808" w:rsidP="004D180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Pain, and Intensive care Center</w:t>
            </w:r>
          </w:p>
          <w:p w14:paraId="72346EDB" w14:textId="64B460CF" w:rsidR="00987E15" w:rsidRPr="00734232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78FFBE3C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Asian</w:t>
            </w:r>
          </w:p>
          <w:p w14:paraId="0631F578" w14:textId="77777777" w:rsidR="00987E15" w:rsidRPr="00734232" w:rsidRDefault="00987E15" w:rsidP="00987E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Cooperation</w:t>
            </w:r>
          </w:p>
          <w:p w14:paraId="608DCD87" w14:textId="5CDC607B" w:rsidR="00987E15" w:rsidRPr="00734232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</w:t>
            </w:r>
            <w:r w:rsidR="005C5855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Pain, and Intensive care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Center</w:t>
            </w:r>
          </w:p>
        </w:tc>
        <w:tc>
          <w:tcPr>
            <w:tcW w:w="1435" w:type="dxa"/>
            <w:vAlign w:val="center"/>
          </w:tcPr>
          <w:p w14:paraId="3B12AB8E" w14:textId="5A345EE3" w:rsidR="00987E15" w:rsidRPr="00023860" w:rsidRDefault="00987E15" w:rsidP="00987E1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International Anesthesia, Pain, </w:t>
            </w:r>
            <w:r w:rsidR="004D1808">
              <w:rPr>
                <w:rFonts w:ascii="TH Sarabun New" w:hAnsi="TH Sarabun New" w:cs="TH Sarabun New"/>
                <w:sz w:val="32"/>
                <w:szCs w:val="32"/>
              </w:rPr>
              <w:t xml:space="preserve">and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Intensive care Center</w:t>
            </w:r>
          </w:p>
        </w:tc>
      </w:tr>
      <w:tr w:rsidR="003B6357" w:rsidRPr="00023860" w14:paraId="2A429EC9" w14:textId="77777777" w:rsidTr="008665D5">
        <w:tc>
          <w:tcPr>
            <w:tcW w:w="2489" w:type="dxa"/>
          </w:tcPr>
          <w:p w14:paraId="4C11791A" w14:textId="2A58F6D0" w:rsidR="003B6357" w:rsidRPr="00023860" w:rsidRDefault="003B6357" w:rsidP="003B635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4.ผู้ป่วยได้รับการดูแลหลังผ่าตัดด้วยมาตรฐานสูง</w:t>
            </w:r>
          </w:p>
        </w:tc>
        <w:tc>
          <w:tcPr>
            <w:tcW w:w="2601" w:type="dxa"/>
            <w:gridSpan w:val="2"/>
            <w:vAlign w:val="center"/>
          </w:tcPr>
          <w:p w14:paraId="0D0683DC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Post anesthesia ICU </w:t>
            </w:r>
          </w:p>
          <w:p w14:paraId="07CC5606" w14:textId="26892FDB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 </w:t>
            </w:r>
            <w:r w:rsidR="00F0604C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beds</w:t>
            </w: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</w:p>
          <w:p w14:paraId="4DE60E84" w14:textId="44750C6F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-Acute and Chronic Pain Clinic </w:t>
            </w:r>
          </w:p>
          <w:p w14:paraId="555FB110" w14:textId="76DFE0BD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  <w:vAlign w:val="center"/>
          </w:tcPr>
          <w:p w14:paraId="6703EEAB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Post anesthesia ICU </w:t>
            </w:r>
          </w:p>
          <w:p w14:paraId="048568A9" w14:textId="7B533EB8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10</w:t>
            </w:r>
            <w:r w:rsidR="00B351E1" w:rsidRPr="00734232">
              <w:rPr>
                <w:rFonts w:ascii="TH Sarabun New" w:hAnsi="TH Sarabun New" w:cs="TH Sarabun New"/>
                <w:sz w:val="32"/>
                <w:szCs w:val="32"/>
              </w:rPr>
              <w:t>-12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beds</w:t>
            </w: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 </w:t>
            </w:r>
          </w:p>
          <w:p w14:paraId="6FB635E4" w14:textId="3DAC5111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Procedure specific post</w:t>
            </w:r>
            <w:r w:rsidRPr="00734232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operative pain service</w:t>
            </w:r>
          </w:p>
        </w:tc>
        <w:tc>
          <w:tcPr>
            <w:tcW w:w="2657" w:type="dxa"/>
            <w:gridSpan w:val="2"/>
            <w:vAlign w:val="center"/>
          </w:tcPr>
          <w:p w14:paraId="4924461B" w14:textId="5FEEAA4E" w:rsidR="00B351E1" w:rsidRPr="00734232" w:rsidRDefault="00B351E1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="003B6357" w:rsidRPr="00734232">
              <w:rPr>
                <w:rFonts w:ascii="TH Sarabun New" w:hAnsi="TH Sarabun New" w:cs="TH Sarabun New"/>
                <w:sz w:val="32"/>
                <w:szCs w:val="32"/>
              </w:rPr>
              <w:t>Excellent Anesthesia, Pain, and Intensive care</w:t>
            </w:r>
          </w:p>
          <w:p w14:paraId="18132976" w14:textId="0FA2499C" w:rsidR="003B6357" w:rsidRPr="00734232" w:rsidRDefault="00B351E1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-C</w:t>
            </w:r>
            <w:r w:rsidR="003B6357"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enter for ODS, Specific surgery                  </w:t>
            </w:r>
          </w:p>
          <w:p w14:paraId="3D9BB081" w14:textId="404D6AC3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6A7E205D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03AC8F18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Pain, and Intensive care Center</w:t>
            </w:r>
          </w:p>
          <w:p w14:paraId="0DFA3023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2156CD4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8CF1B7C" w14:textId="77777777" w:rsidR="003B6357" w:rsidRPr="00734232" w:rsidRDefault="003B6357" w:rsidP="003B635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1AFCF11C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South-East Asia Cooperation</w:t>
            </w:r>
          </w:p>
          <w:p w14:paraId="74BA8ED1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Pain, and Intensive care Center</w:t>
            </w:r>
          </w:p>
          <w:p w14:paraId="5C5E169F" w14:textId="77777777" w:rsidR="003B6357" w:rsidRPr="00734232" w:rsidRDefault="003B6357" w:rsidP="003B635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3405EB5A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Asian</w:t>
            </w:r>
          </w:p>
          <w:p w14:paraId="6222A63F" w14:textId="77777777" w:rsidR="003B6357" w:rsidRPr="00734232" w:rsidRDefault="003B6357" w:rsidP="003B635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Cooperation</w:t>
            </w:r>
          </w:p>
          <w:p w14:paraId="2096C2E8" w14:textId="6650B4D2" w:rsidR="003B6357" w:rsidRPr="00734232" w:rsidRDefault="003B6357" w:rsidP="003B635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>Anesthesia Pain, and Intensive care Center</w:t>
            </w:r>
          </w:p>
        </w:tc>
        <w:tc>
          <w:tcPr>
            <w:tcW w:w="1435" w:type="dxa"/>
            <w:vAlign w:val="center"/>
          </w:tcPr>
          <w:p w14:paraId="71A1AF47" w14:textId="77777777" w:rsidR="003B6357" w:rsidRDefault="003B6357" w:rsidP="003B635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International Anesthesia, Pain, Intensive care Center</w:t>
            </w:r>
          </w:p>
          <w:p w14:paraId="18FBCA99" w14:textId="4D908EC4" w:rsidR="00357447" w:rsidRDefault="00357447" w:rsidP="0035744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- Post anesthesia ICU </w:t>
            </w:r>
          </w:p>
          <w:p w14:paraId="0E980C94" w14:textId="0DC58728" w:rsidR="00357447" w:rsidRDefault="00357447" w:rsidP="0035744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24 beds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 </w:t>
            </w:r>
          </w:p>
          <w:p w14:paraId="52BFFC65" w14:textId="7A2737B2" w:rsidR="00357447" w:rsidRPr="00023860" w:rsidRDefault="00357447" w:rsidP="003B635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bookmarkEnd w:id="0"/>
    </w:tbl>
    <w:p w14:paraId="679BD466" w14:textId="1F1F5629" w:rsidR="003A4950" w:rsidRDefault="003A4950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0392609" w14:textId="7B74D127" w:rsidR="007A1A49" w:rsidRDefault="007A1A49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88B39D" w14:textId="77777777" w:rsidR="007A1A49" w:rsidRDefault="007A1A49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1AEE9E3" w14:textId="3C223F76" w:rsidR="00E704CA" w:rsidRPr="00734232" w:rsidRDefault="00E704CA" w:rsidP="00E704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232">
        <w:rPr>
          <w:rFonts w:ascii="TH SarabunPSK" w:hAnsi="TH SarabunPSK" w:cs="TH SarabunPSK"/>
          <w:b/>
          <w:bCs/>
          <w:sz w:val="32"/>
          <w:szCs w:val="32"/>
          <w:cs/>
        </w:rPr>
        <w:t>**</w:t>
      </w:r>
      <w:r w:rsidR="00140C04"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>ส่งใบงาน</w:t>
      </w:r>
      <w:r w:rsidR="0095511F"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และเตรียมนำเข้า </w:t>
      </w:r>
      <w:r w:rsidR="0095511F" w:rsidRPr="00734232">
        <w:rPr>
          <w:rFonts w:ascii="TH SarabunPSK" w:hAnsi="TH SarabunPSK" w:cs="TH SarabunPSK"/>
          <w:b/>
          <w:bCs/>
          <w:sz w:val="32"/>
          <w:szCs w:val="32"/>
        </w:rPr>
        <w:t xml:space="preserve">Workshop </w:t>
      </w:r>
      <w:r w:rsidR="0095511F"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แผนยุทธศาสตร์ ต่อเนื่องในระยะที่ 3 </w:t>
      </w:r>
      <w:r w:rsidR="002B6F95"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ในวันที่ 14-16 พ.ย.2565  </w:t>
      </w:r>
      <w:r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B3DA5B9" w14:textId="4BD7330F" w:rsidR="00907DDC" w:rsidRPr="00734232" w:rsidRDefault="00E704CA" w:rsidP="00907DDC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7DDC" w:rsidRPr="00734232">
        <w:rPr>
          <w:rFonts w:ascii="TH SarabunPSK" w:hAnsi="TH SarabunPSK" w:cs="TH SarabunPSK"/>
          <w:sz w:val="32"/>
          <w:szCs w:val="32"/>
          <w:highlight w:val="yellow"/>
        </w:rPr>
        <w:t>KPI</w:t>
      </w:r>
      <w:r w:rsidR="00907DDC" w:rsidRPr="00734232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: </w:t>
      </w:r>
      <w:r w:rsidR="00907DDC" w:rsidRPr="00734232">
        <w:rPr>
          <w:rStyle w:val="Emphasis"/>
          <w:rFonts w:ascii="Arial" w:hAnsi="Arial" w:cs="Arial"/>
          <w:i w:val="0"/>
          <w:iCs w:val="0"/>
          <w:sz w:val="21"/>
          <w:szCs w:val="21"/>
          <w:highlight w:val="yellow"/>
          <w:shd w:val="clear" w:color="auto" w:fill="FFFFFF"/>
        </w:rPr>
        <w:t>Key Performance Indicator</w:t>
      </w:r>
      <w:r w:rsidR="00907DDC" w:rsidRPr="00734232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07DDC"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7DDC" w:rsidRPr="00734232">
        <w:rPr>
          <w:rFonts w:ascii="TH SarabunPSK" w:hAnsi="TH SarabunPSK" w:cs="TH SarabunPSK" w:hint="cs"/>
          <w:sz w:val="32"/>
          <w:szCs w:val="32"/>
          <w:cs/>
        </w:rPr>
        <w:t>คือ การวัดผล</w:t>
      </w:r>
      <w:r w:rsidR="00E91A70" w:rsidRPr="00734232">
        <w:rPr>
          <w:rFonts w:ascii="TH SarabunPSK" w:hAnsi="TH SarabunPSK" w:cs="TH SarabunPSK" w:hint="cs"/>
          <w:sz w:val="32"/>
          <w:szCs w:val="32"/>
          <w:cs/>
        </w:rPr>
        <w:t>ความสำ</w:t>
      </w:r>
      <w:r w:rsidR="00907DDC" w:rsidRPr="00734232">
        <w:rPr>
          <w:rFonts w:ascii="TH SarabunPSK" w:hAnsi="TH SarabunPSK" w:cs="TH SarabunPSK" w:hint="cs"/>
          <w:sz w:val="32"/>
          <w:szCs w:val="32"/>
          <w:cs/>
        </w:rPr>
        <w:t>เร็จ</w:t>
      </w:r>
      <w:r w:rsidR="00E91A70" w:rsidRPr="00734232">
        <w:rPr>
          <w:rFonts w:ascii="TH SarabunPSK" w:hAnsi="TH SarabunPSK" w:cs="TH SarabunPSK" w:hint="cs"/>
          <w:sz w:val="32"/>
          <w:szCs w:val="32"/>
          <w:cs/>
        </w:rPr>
        <w:t xml:space="preserve">ในระยะยาว </w:t>
      </w:r>
      <w:r w:rsidR="00907DDC" w:rsidRPr="00734232">
        <w:rPr>
          <w:rFonts w:ascii="TH SarabunPSK" w:hAnsi="TH SarabunPSK" w:cs="TH SarabunPSK" w:hint="cs"/>
          <w:sz w:val="32"/>
          <w:szCs w:val="32"/>
          <w:cs/>
        </w:rPr>
        <w:t xml:space="preserve">1 วัตถุประสงค์ ให้ระบุ ได้ 1 </w:t>
      </w:r>
      <w:r w:rsidR="00907DDC" w:rsidRPr="00734232">
        <w:rPr>
          <w:rFonts w:ascii="TH SarabunPSK" w:hAnsi="TH SarabunPSK" w:cs="TH SarabunPSK"/>
          <w:sz w:val="32"/>
          <w:szCs w:val="32"/>
        </w:rPr>
        <w:t xml:space="preserve">KPI </w:t>
      </w:r>
    </w:p>
    <w:p w14:paraId="370BAB02" w14:textId="508DB68F" w:rsidR="00907DDC" w:rsidRPr="00734232" w:rsidRDefault="00907DDC" w:rsidP="00907DDC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4232">
        <w:rPr>
          <w:rFonts w:ascii="Arial" w:hAnsi="Arial" w:cs="Arial"/>
          <w:sz w:val="21"/>
          <w:szCs w:val="21"/>
          <w:highlight w:val="yellow"/>
          <w:shd w:val="clear" w:color="auto" w:fill="FFFFFF"/>
        </w:rPr>
        <w:t xml:space="preserve">OKR </w:t>
      </w:r>
      <w:r w:rsidRPr="00734232">
        <w:rPr>
          <w:rFonts w:ascii="Arial" w:hAnsi="Arial" w:cs="Angsana New"/>
          <w:sz w:val="21"/>
          <w:szCs w:val="21"/>
          <w:highlight w:val="yellow"/>
          <w:shd w:val="clear" w:color="auto" w:fill="FFFFFF"/>
          <w:cs/>
        </w:rPr>
        <w:t xml:space="preserve">: </w:t>
      </w:r>
      <w:r w:rsidRPr="00734232">
        <w:rPr>
          <w:rFonts w:ascii="Arial" w:hAnsi="Arial" w:cs="Arial"/>
          <w:sz w:val="21"/>
          <w:szCs w:val="21"/>
          <w:highlight w:val="yellow"/>
          <w:shd w:val="clear" w:color="auto" w:fill="FFFFFF"/>
        </w:rPr>
        <w:t>Objective and Key Results</w:t>
      </w:r>
      <w:r w:rsidRPr="00734232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Pr="00734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34232">
        <w:rPr>
          <w:rFonts w:ascii="TH SarabunPSK" w:hAnsi="TH SarabunPSK" w:cs="TH SarabunPSK" w:hint="cs"/>
          <w:sz w:val="32"/>
          <w:szCs w:val="32"/>
          <w:cs/>
        </w:rPr>
        <w:t xml:space="preserve">คือ การวัดผล ติดตามความสำเร็จในระยะสั้น 1-2 ปี  ระบุได้หลายตัว   /วัดเป็นปริมาณ  </w:t>
      </w:r>
    </w:p>
    <w:p w14:paraId="182B58BC" w14:textId="77777777" w:rsidR="002B6F95" w:rsidRDefault="002B6F95" w:rsidP="002B6F95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9A891C9" w14:textId="172D9574" w:rsidR="00885284" w:rsidRDefault="00885284" w:rsidP="002B6F95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ACB3ABD" w14:textId="77777777" w:rsidR="00734232" w:rsidRDefault="00734232" w:rsidP="002B6F95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306B67C" w14:textId="77777777" w:rsidR="00DE16DD" w:rsidRDefault="00DE16DD" w:rsidP="002B6F95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3458BFB" w14:textId="77777777" w:rsidR="00885284" w:rsidRDefault="00885284" w:rsidP="002B6F95">
      <w:pPr>
        <w:pStyle w:val="NormalWeb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1F7DE1A" w14:textId="56AACD3F" w:rsidR="002B6F95" w:rsidRDefault="002B6F95" w:rsidP="00907DD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วิเคราะห์ตัวชี้วัด </w:t>
      </w:r>
      <w:r w:rsidRPr="00DE16DD">
        <w:rPr>
          <w:rFonts w:ascii="TH Sarabun New" w:hAnsi="TH Sarabun New" w:cs="TH Sarabun New"/>
          <w:b/>
          <w:bCs/>
          <w:sz w:val="32"/>
          <w:szCs w:val="32"/>
        </w:rPr>
        <w:t>R</w:t>
      </w:r>
      <w:r w:rsidR="00DE16DD" w:rsidRPr="00DE16DD">
        <w:rPr>
          <w:rFonts w:ascii="TH Sarabun New" w:hAnsi="TH Sarabun New" w:cs="TH Sarabun New"/>
          <w:b/>
          <w:bCs/>
          <w:sz w:val="32"/>
          <w:szCs w:val="32"/>
        </w:rPr>
        <w:t>3</w:t>
      </w:r>
      <w:r w:rsidR="00DE16DD" w:rsidRPr="00DE16DD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DE16DD" w:rsidRPr="00DE16DD">
        <w:rPr>
          <w:rFonts w:ascii="TH Sarabun New" w:hAnsi="TH Sarabun New" w:cs="TH Sarabun New"/>
          <w:b/>
          <w:bCs/>
          <w:sz w:val="32"/>
          <w:szCs w:val="32"/>
        </w:rPr>
        <w:t xml:space="preserve">4 </w:t>
      </w:r>
      <w:r w:rsidR="00DE16DD" w:rsidRPr="00DE16DD">
        <w:rPr>
          <w:rFonts w:ascii="TH Sarabun New" w:hAnsi="TH Sarabun New" w:cs="TH Sarabun New" w:hint="cs"/>
          <w:b/>
          <w:bCs/>
          <w:sz w:val="32"/>
          <w:szCs w:val="32"/>
          <w:cs/>
        </w:rPr>
        <w:t>วิสัญญี</w:t>
      </w:r>
    </w:p>
    <w:p w14:paraId="7190BCAE" w14:textId="77777777" w:rsidR="008D4BF2" w:rsidRPr="006049DB" w:rsidRDefault="008D4BF2" w:rsidP="00907DD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Style w:val="TableGrid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2B6F95" w:rsidRPr="00EC26E5" w14:paraId="49072F3B" w14:textId="77777777" w:rsidTr="00D37F00">
        <w:trPr>
          <w:trHeight w:val="323"/>
        </w:trPr>
        <w:tc>
          <w:tcPr>
            <w:tcW w:w="3969" w:type="dxa"/>
            <w:vMerge w:val="restart"/>
            <w:vAlign w:val="center"/>
          </w:tcPr>
          <w:p w14:paraId="2D1066AC" w14:textId="77777777" w:rsidR="002B6F95" w:rsidRPr="00EC26E5" w:rsidRDefault="002B6F95" w:rsidP="00D37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14:paraId="693FA0C2" w14:textId="086CA66A" w:rsidR="002B6F95" w:rsidRPr="00EC26E5" w:rsidRDefault="00DE16DD" w:rsidP="002B6F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4D22">
              <w:rPr>
                <w:rFonts w:ascii="TH Sarabun New" w:hAnsi="TH Sarabun New" w:cs="TH Sarabun New"/>
                <w:sz w:val="32"/>
                <w:szCs w:val="32"/>
              </w:rPr>
              <w:t>M2_</w:t>
            </w:r>
            <w:r w:rsidRPr="00A54D22">
              <w:rPr>
                <w:rFonts w:ascii="TH Sarabun New" w:hAnsi="TH Sarabun New" w:cs="TH Sarabun New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</w:p>
        </w:tc>
      </w:tr>
      <w:tr w:rsidR="002B6F95" w:rsidRPr="00EC26E5" w14:paraId="389CBFAC" w14:textId="77777777" w:rsidTr="00D37F00">
        <w:trPr>
          <w:trHeight w:val="322"/>
        </w:trPr>
        <w:tc>
          <w:tcPr>
            <w:tcW w:w="3969" w:type="dxa"/>
            <w:vMerge/>
            <w:vAlign w:val="center"/>
          </w:tcPr>
          <w:p w14:paraId="33ABD4D5" w14:textId="77777777" w:rsidR="002B6F95" w:rsidRPr="00EC26E5" w:rsidRDefault="002B6F95" w:rsidP="00D37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14:paraId="6210C685" w14:textId="3626C3FA" w:rsidR="002B6F95" w:rsidRPr="00EC26E5" w:rsidRDefault="002B6F95" w:rsidP="002B6F95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E16DD" w:rsidRPr="00A54D2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</w:tc>
      </w:tr>
      <w:tr w:rsidR="00DE16DD" w:rsidRPr="00EC26E5" w14:paraId="4859F537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2CB2C4A3" w14:textId="7C0437ED" w:rsidR="00DE16DD" w:rsidRPr="00AE6743" w:rsidRDefault="00A430C0" w:rsidP="007B30D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AE6743">
              <w:rPr>
                <w:rFonts w:ascii="TH Sarabun New" w:hAnsi="TH Sarabun New" w:cs="TH Sarabun New" w:hint="cs"/>
                <w:sz w:val="32"/>
                <w:szCs w:val="32"/>
                <w:cs/>
              </w:rPr>
              <w:t>1.</w:t>
            </w:r>
            <w:r w:rsidR="00DE16DD" w:rsidRPr="00AE6743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ผู้ป่วยเข้าถึง/ได้รับการประเมินภาวะสุขภาพและความปวดก่อนการระงับความรู้สึก/ผ่าตัด อย่างมีประสิทธิภาพ และครอบคลุม</w:t>
            </w:r>
          </w:p>
          <w:p w14:paraId="612E7090" w14:textId="77777777" w:rsidR="00DE16DD" w:rsidRDefault="00DE16DD" w:rsidP="007B30D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DA12BDD" w14:textId="77777777" w:rsidR="00DE16DD" w:rsidRDefault="00DE16DD" w:rsidP="007B30D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071FDC7" w14:textId="5EB3A44B" w:rsidR="00DE16DD" w:rsidRPr="00EC26E5" w:rsidRDefault="00DE16DD" w:rsidP="00D37F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6021A265" w14:textId="1DB7D4EB" w:rsidR="00DE16DD" w:rsidRPr="00BA3EBF" w:rsidRDefault="00DE16DD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B30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อัตราการงดผ่าตัด </w:t>
            </w:r>
            <w:r w:rsidR="00B305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elective case</w:t>
            </w:r>
            <w:r w:rsidR="00B30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น้อยกว่า 1</w:t>
            </w:r>
            <w:r w:rsidR="00B305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="00B30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305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11" w:type="dxa"/>
          </w:tcPr>
          <w:p w14:paraId="055FD423" w14:textId="77777777" w:rsidR="00DE16DD" w:rsidRPr="00EC26E5" w:rsidRDefault="00DE16DD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3423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73423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:</w:t>
            </w:r>
            <w:r w:rsidRPr="0073423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ยังไม่ต้องลง</w:t>
            </w:r>
          </w:p>
        </w:tc>
      </w:tr>
      <w:tr w:rsidR="002B6F95" w:rsidRPr="00EC26E5" w14:paraId="080B2107" w14:textId="77777777" w:rsidTr="00D37F00">
        <w:trPr>
          <w:trHeight w:val="322"/>
        </w:trPr>
        <w:tc>
          <w:tcPr>
            <w:tcW w:w="3969" w:type="dxa"/>
            <w:vMerge/>
          </w:tcPr>
          <w:p w14:paraId="3E212927" w14:textId="77777777" w:rsidR="002B6F95" w:rsidRPr="00EC26E5" w:rsidRDefault="002B6F95" w:rsidP="00D37F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1" w:type="dxa"/>
          </w:tcPr>
          <w:p w14:paraId="1934A5C5" w14:textId="4F97062B" w:rsidR="002B6F95" w:rsidRPr="00AE6743" w:rsidRDefault="002B6F95" w:rsidP="00D37F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743">
              <w:rPr>
                <w:rFonts w:ascii="TH SarabunPSK" w:hAnsi="TH SarabunPSK" w:cs="TH SarabunPSK"/>
                <w:sz w:val="32"/>
                <w:szCs w:val="32"/>
              </w:rPr>
              <w:t>OKR 1</w:t>
            </w:r>
            <w:r w:rsidRPr="00AE67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 w:rsidR="00907DDC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67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</w:rPr>
              <w:t xml:space="preserve">Elective case </w:t>
            </w:r>
            <w:r w:rsidR="00B3058B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ผ่านการประเมินจาก 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</w:rPr>
              <w:t xml:space="preserve">pre op clinic </w:t>
            </w:r>
            <w:r w:rsidR="00B3058B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F54E27" w:rsidRPr="00AE6743">
              <w:rPr>
                <w:rFonts w:ascii="TH SarabunPSK" w:hAnsi="TH SarabunPSK" w:cs="TH SarabunPSK"/>
                <w:sz w:val="32"/>
                <w:szCs w:val="32"/>
              </w:rPr>
              <w:t>-95-100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="00734232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A430C0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</w:t>
            </w:r>
            <w:r w:rsidR="00A430C0" w:rsidRPr="00AE6743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="00307A4C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ตามปี</w:t>
            </w:r>
            <w:r w:rsidR="00734232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0CA4BCAD" w14:textId="37DA477E" w:rsidR="00B3058B" w:rsidRPr="00AE6743" w:rsidRDefault="002B6F95" w:rsidP="00B305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6743">
              <w:rPr>
                <w:rFonts w:ascii="TH SarabunPSK" w:hAnsi="TH SarabunPSK" w:cs="TH SarabunPSK"/>
                <w:sz w:val="32"/>
                <w:szCs w:val="32"/>
              </w:rPr>
              <w:t xml:space="preserve">OKR </w:t>
            </w:r>
            <w:r w:rsidR="0047406F" w:rsidRPr="00AE674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54E27" w:rsidRPr="00AE6743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907DDC" w:rsidRPr="00AE674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</w:rPr>
              <w:t xml:space="preserve">Elective case </w:t>
            </w:r>
            <w:r w:rsidR="00B3058B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ผ่านการประเมินจากทีมวิสัญญีก่อนผ่าตัด</w:t>
            </w:r>
            <w:r w:rsidR="00307A4C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</w:t>
            </w:r>
            <w:r w:rsidR="00B3058B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B3058B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วันที่หอผู้ป่วย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  <w:r w:rsidR="00B3058B" w:rsidRPr="00AE67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</w:p>
          <w:p w14:paraId="044913E9" w14:textId="2004CEDE" w:rsidR="002B6F95" w:rsidRPr="00EC26E5" w:rsidRDefault="002B6F95" w:rsidP="00D37F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028D7697" w14:textId="77777777" w:rsidR="002B6F95" w:rsidRPr="00BA3EBF" w:rsidRDefault="002B6F95" w:rsidP="00D37F0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</w:pPr>
          </w:p>
        </w:tc>
      </w:tr>
      <w:tr w:rsidR="005B7E72" w:rsidRPr="00EC26E5" w14:paraId="555ECE09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2DFEB66E" w14:textId="667ADD5A" w:rsidR="005B7E72" w:rsidRPr="00EC26E5" w:rsidRDefault="005B7E72" w:rsidP="00D37F0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2.ลดระยะเวลาการรอคอยผ่าตัด และรับบริการที่มีคุณภาพสูง</w:t>
            </w:r>
          </w:p>
        </w:tc>
        <w:tc>
          <w:tcPr>
            <w:tcW w:w="6521" w:type="dxa"/>
          </w:tcPr>
          <w:p w14:paraId="1FA95CDD" w14:textId="185844E2" w:rsidR="005B7E72" w:rsidRPr="00A430C0" w:rsidRDefault="005B7E72" w:rsidP="00D37F0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KPI1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7342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ระยะเวลารอคอยการผ่าตัดเคส </w:t>
            </w:r>
            <w:r w:rsidRPr="0073423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elective </w:t>
            </w:r>
            <w:r w:rsidRPr="007342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ลดลง </w:t>
            </w:r>
            <w:r w:rsidRPr="0073423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30-50</w:t>
            </w:r>
            <w:r w:rsidRPr="0073423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Pr="007342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ของแต่ละสาขา</w:t>
            </w:r>
          </w:p>
        </w:tc>
        <w:tc>
          <w:tcPr>
            <w:tcW w:w="4111" w:type="dxa"/>
          </w:tcPr>
          <w:p w14:paraId="3F5C5CBE" w14:textId="4ACBD701" w:rsidR="005B7E72" w:rsidRPr="00EC26E5" w:rsidRDefault="005B7E72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3423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73423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5B7E72" w:rsidRPr="00EC26E5" w14:paraId="1306747A" w14:textId="77777777" w:rsidTr="00D37F00">
        <w:trPr>
          <w:trHeight w:val="322"/>
        </w:trPr>
        <w:tc>
          <w:tcPr>
            <w:tcW w:w="3969" w:type="dxa"/>
            <w:vMerge/>
          </w:tcPr>
          <w:p w14:paraId="31130BBB" w14:textId="77777777" w:rsidR="005B7E72" w:rsidRPr="00EC26E5" w:rsidRDefault="005B7E72" w:rsidP="00D37F0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21" w:type="dxa"/>
          </w:tcPr>
          <w:p w14:paraId="67181BD1" w14:textId="42440002" w:rsidR="005B7E72" w:rsidRPr="00AE6743" w:rsidRDefault="005B7E72" w:rsidP="00A430C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OKR1 : 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ระยะเวลารอคอยผ่าตัดเคส </w:t>
            </w: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 xml:space="preserve">Elective </w:t>
            </w:r>
          </w:p>
          <w:p w14:paraId="2C171742" w14:textId="5340F8D0" w:rsidR="005B7E72" w:rsidRPr="00AE6743" w:rsidRDefault="005B7E72" w:rsidP="00A430C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สาขาสูติกรรม สามารถผ่าตัดได้ภายใน  </w:t>
            </w:r>
            <w:r w:rsidR="00AE6743" w:rsidRPr="00AE6743">
              <w:rPr>
                <w:rFonts w:ascii="TH SarabunPSK" w:eastAsia="Calibri" w:hAnsi="TH SarabunPSK" w:cs="TH SarabunPSK"/>
                <w:sz w:val="32"/>
                <w:szCs w:val="32"/>
              </w:rPr>
              <w:t>1-3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6B2A845A" w14:textId="1E541112" w:rsidR="005B7E72" w:rsidRPr="00AE6743" w:rsidRDefault="005B7E72" w:rsidP="00A430C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สาขาศัลยกรรม สามารถผ่าตัดได้ภายใน</w:t>
            </w:r>
            <w:r w:rsidR="00AE6743"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636D64">
              <w:rPr>
                <w:rFonts w:ascii="TH SarabunPSK" w:eastAsia="Calibri" w:hAnsi="TH SarabunPSK" w:cs="TH SarabunPSK"/>
                <w:sz w:val="32"/>
                <w:szCs w:val="32"/>
              </w:rPr>
              <w:t>1-2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เดือน </w:t>
            </w:r>
          </w:p>
          <w:p w14:paraId="2FEEF4BC" w14:textId="305BF087" w:rsidR="005B7E72" w:rsidRPr="00AE6743" w:rsidRDefault="005B7E72" w:rsidP="00A430C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สาขาออร์โธปิดิกส์ สามารถผ่าตัดได้ภายใน</w:t>
            </w:r>
            <w:r w:rsidR="00AE6743"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AE6743" w:rsidRPr="00AE6743">
              <w:rPr>
                <w:rFonts w:ascii="TH SarabunPSK" w:eastAsia="Calibri" w:hAnsi="TH SarabunPSK" w:cs="TH SarabunPSK"/>
                <w:sz w:val="32"/>
                <w:szCs w:val="32"/>
              </w:rPr>
              <w:t>4-6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5704DA08" w14:textId="21261893" w:rsidR="008D4BF2" w:rsidRPr="00AE6743" w:rsidRDefault="008D4BF2" w:rsidP="00AE674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702D403E" w14:textId="77777777" w:rsidR="005B7E72" w:rsidRPr="00EC26E5" w:rsidRDefault="005B7E7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B7E72" w:rsidRPr="00EC26E5" w14:paraId="648C491A" w14:textId="77777777" w:rsidTr="00D37F00">
        <w:trPr>
          <w:trHeight w:val="322"/>
        </w:trPr>
        <w:tc>
          <w:tcPr>
            <w:tcW w:w="3969" w:type="dxa"/>
            <w:vMerge/>
          </w:tcPr>
          <w:p w14:paraId="1C8EEFE1" w14:textId="77777777" w:rsidR="005B7E72" w:rsidRDefault="005B7E72" w:rsidP="00D37F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32955C56" w14:textId="4C1E69A7" w:rsidR="005B7E72" w:rsidRPr="005B7E72" w:rsidRDefault="005B7E7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KPI2 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กรณีผ่าตัดเร่งด่วน 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Emergency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B7E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ได้รับการผ่าตัดในระยะเวลาที่กำหนด 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90-95-100%</w:t>
            </w:r>
          </w:p>
        </w:tc>
        <w:tc>
          <w:tcPr>
            <w:tcW w:w="4111" w:type="dxa"/>
          </w:tcPr>
          <w:p w14:paraId="270421AA" w14:textId="7AA21CEC" w:rsidR="005B7E72" w:rsidRPr="00BA3EBF" w:rsidRDefault="005B7E72" w:rsidP="00D37F0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</w:pPr>
            <w:r w:rsidRPr="0073423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73423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:</w:t>
            </w:r>
          </w:p>
        </w:tc>
      </w:tr>
      <w:tr w:rsidR="005B7E72" w:rsidRPr="00EC26E5" w14:paraId="2F686433" w14:textId="77777777" w:rsidTr="00D37F00">
        <w:trPr>
          <w:trHeight w:val="322"/>
        </w:trPr>
        <w:tc>
          <w:tcPr>
            <w:tcW w:w="3969" w:type="dxa"/>
            <w:vMerge/>
          </w:tcPr>
          <w:p w14:paraId="75FAB898" w14:textId="77777777" w:rsidR="005B7E72" w:rsidRDefault="005B7E72" w:rsidP="00D37F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6B9F9C37" w14:textId="77777777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OKR1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ผู้ป่วยฉุกเฉินต้องการผ่าตัดเร่งด่วนในกลุ่มอุบัติเหตุได้รับการผ่าตัดภายในเวลา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60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นาที</w:t>
            </w:r>
          </w:p>
          <w:p w14:paraId="6538E323" w14:textId="77777777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OKR2 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ผู้ป่วยฉุกเฉินต้องการผ่าตัดเร่งด่วนในกลุ่ม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fracture around hip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ได้รับการผ่าตัดภายในเวลา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24-48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ชั่วโมง</w:t>
            </w:r>
          </w:p>
          <w:p w14:paraId="2E888845" w14:textId="77777777" w:rsidR="005B7E72" w:rsidRPr="005B7E72" w:rsidRDefault="005B7E7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46E08C05" w14:textId="77777777" w:rsidR="005B7E72" w:rsidRPr="00BA3EBF" w:rsidRDefault="005B7E72" w:rsidP="00D37F0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</w:pPr>
          </w:p>
        </w:tc>
      </w:tr>
      <w:tr w:rsidR="005B7E72" w:rsidRPr="00EC26E5" w14:paraId="1F52B279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159E0815" w14:textId="074CBD69" w:rsidR="005B7E72" w:rsidRPr="00EC26E5" w:rsidRDefault="005B7E72" w:rsidP="00D37F0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3.ผู้ป่วยได้รับการระงับความรู้สึกที่มีคุณภาพสูงปลอดภัย และพึงพอใจระดับดีเยี่ยม</w:t>
            </w:r>
          </w:p>
        </w:tc>
        <w:tc>
          <w:tcPr>
            <w:tcW w:w="6521" w:type="dxa"/>
          </w:tcPr>
          <w:p w14:paraId="6AA8CD2A" w14:textId="1F7EB329" w:rsidR="005B7E72" w:rsidRPr="005B7E72" w:rsidRDefault="005B7E72" w:rsidP="00D37F0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KPI1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อัตรการตายจากการให้ยาระงับความรู้สึก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&lt;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%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111" w:type="dxa"/>
          </w:tcPr>
          <w:p w14:paraId="68D3C5A8" w14:textId="512469F7" w:rsidR="005B7E72" w:rsidRPr="005B7E72" w:rsidRDefault="005B7E7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B7E7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5B7E7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:</w:t>
            </w:r>
            <w:r w:rsidRPr="005B7E7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5B7E72" w:rsidRPr="00EC26E5" w14:paraId="1FD185DA" w14:textId="77777777" w:rsidTr="00D37F00">
        <w:trPr>
          <w:trHeight w:val="322"/>
        </w:trPr>
        <w:tc>
          <w:tcPr>
            <w:tcW w:w="3969" w:type="dxa"/>
            <w:vMerge/>
          </w:tcPr>
          <w:p w14:paraId="4609FF11" w14:textId="77777777" w:rsidR="005B7E72" w:rsidRDefault="005B7E72" w:rsidP="00D37F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1EAEFFD9" w14:textId="77777777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OKR1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ภาวะการใส่ท่อหายใจไม่ได้น้อยกว่า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0.05 %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A99FA7B" w14:textId="77777777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OKR2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: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อัตราการรอดจากการแพ้ยามากกว่า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99 % </w:t>
            </w:r>
          </w:p>
          <w:p w14:paraId="402B0192" w14:textId="77777777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OKR3 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ประสิทธิภาพการช่วยฟื้นคืนชีพในห้องผ่าตัด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100%  </w:t>
            </w:r>
          </w:p>
          <w:p w14:paraId="4CE8236B" w14:textId="77777777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OKR4 : 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ภาวะการใส่ท่อหายใจซ้ำภายใน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ชั่วโมงหลังการให้ยาระงับความรู้สึกไม่ได้น้อยกว่า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0.05 %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A39080" w14:textId="1A3D120D" w:rsidR="005B7E72" w:rsidRPr="005B7E72" w:rsidRDefault="005B7E72" w:rsidP="005B7E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OKR5 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ผู้ป่วย</w:t>
            </w:r>
            <w:r w:rsidR="00C84A5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unplan</w:t>
            </w:r>
            <w:r w:rsidR="00C84A55">
              <w:rPr>
                <w:rFonts w:ascii="TH SarabunPSK" w:eastAsia="Calibri" w:hAnsi="TH SarabunPSK" w:cs="TH SarabunPSK"/>
                <w:sz w:val="32"/>
                <w:szCs w:val="32"/>
              </w:rPr>
              <w:t>n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ed ICU &lt; 10%</w:t>
            </w:r>
          </w:p>
          <w:p w14:paraId="088B14C8" w14:textId="77777777" w:rsidR="005B7E72" w:rsidRPr="005B7E72" w:rsidRDefault="005B7E7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5AA8FBD2" w14:textId="77777777" w:rsidR="005B7E72" w:rsidRPr="00BA3EBF" w:rsidRDefault="005B7E72" w:rsidP="00D37F0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</w:pPr>
          </w:p>
        </w:tc>
      </w:tr>
      <w:tr w:rsidR="008D4BF2" w:rsidRPr="00EC26E5" w14:paraId="7247ACD2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429589C6" w14:textId="1B94FB3E" w:rsidR="008D4BF2" w:rsidRPr="00EC26E5" w:rsidRDefault="008D4BF2" w:rsidP="00D37F0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4.ผู้ป่วยได้รับการดูแลหลังผ่าตัดด้วยมาตรฐานสูง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1" w:type="dxa"/>
          </w:tcPr>
          <w:p w14:paraId="7DD34525" w14:textId="4895ACEF" w:rsidR="008D4BF2" w:rsidRPr="00AE6743" w:rsidRDefault="008D4BF2" w:rsidP="00D37F0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KPI1</w:t>
            </w: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Post op pain score </w:t>
            </w:r>
            <w:r w:rsidRPr="00AE674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น้อยกว่าหรือเท่ากับ 3</w:t>
            </w:r>
          </w:p>
        </w:tc>
        <w:tc>
          <w:tcPr>
            <w:tcW w:w="4111" w:type="dxa"/>
          </w:tcPr>
          <w:p w14:paraId="2D10A2F0" w14:textId="507AB854" w:rsidR="008D4BF2" w:rsidRPr="00EC26E5" w:rsidRDefault="008D4BF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B7E7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5B7E7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:</w:t>
            </w:r>
          </w:p>
        </w:tc>
      </w:tr>
      <w:tr w:rsidR="008D4BF2" w:rsidRPr="00EC26E5" w14:paraId="31A4128F" w14:textId="77777777" w:rsidTr="00D37F00">
        <w:trPr>
          <w:trHeight w:val="322"/>
        </w:trPr>
        <w:tc>
          <w:tcPr>
            <w:tcW w:w="3969" w:type="dxa"/>
            <w:vMerge/>
          </w:tcPr>
          <w:p w14:paraId="446BDD6F" w14:textId="77777777" w:rsidR="008D4BF2" w:rsidRDefault="008D4BF2" w:rsidP="00D37F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7A017F40" w14:textId="77777777" w:rsidR="008D4BF2" w:rsidRPr="008D4BF2" w:rsidRDefault="008D4BF2" w:rsidP="008D4BF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OKR1 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ผู้ป่วยที่รับการผ่าตัดกลุ่มนรีเวขได้รับการระงับปวดหลังผ่าตัดตามมาตรฐานการระงับปวด มากกว่า 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>95%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67BC4B8" w14:textId="77777777" w:rsidR="008D4BF2" w:rsidRPr="008D4BF2" w:rsidRDefault="008D4BF2" w:rsidP="008D4BF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OKR2 : 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ผู้ป่วยที่รับการผ่าตัดกระดูกสันหลังได้รับการระงับปวดหลังผ่าตัดตามมาตรฐานการระงับปวด มากกว่า 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>95%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7F534B2" w14:textId="77777777" w:rsidR="008D4BF2" w:rsidRPr="008D4BF2" w:rsidRDefault="008D4BF2" w:rsidP="00C609A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OKR3 : 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ผู้ป่วยที่รับการผ่าตัดมะเร็งเต้านมได้รับการระงับปวดหลังผ่าตัดตามมาตรฐานการระงับปวด มากกว่า 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>95%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91ABBDE" w14:textId="21B56BCC" w:rsidR="008D4BF2" w:rsidRPr="008D4BF2" w:rsidRDefault="008D4BF2" w:rsidP="00C609A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14:paraId="11A63DF8" w14:textId="77777777" w:rsidR="008D4BF2" w:rsidRPr="00EC26E5" w:rsidRDefault="008D4BF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D4BF2" w:rsidRPr="00EC26E5" w14:paraId="25D8B09A" w14:textId="77777777" w:rsidTr="00D37F00">
        <w:trPr>
          <w:trHeight w:val="322"/>
        </w:trPr>
        <w:tc>
          <w:tcPr>
            <w:tcW w:w="3969" w:type="dxa"/>
            <w:vMerge/>
          </w:tcPr>
          <w:p w14:paraId="15ABE4CE" w14:textId="77777777" w:rsidR="008D4BF2" w:rsidRDefault="008D4BF2" w:rsidP="00D37F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7E757D16" w14:textId="4D923FC9" w:rsidR="008D4BF2" w:rsidRPr="00AE6743" w:rsidRDefault="008D4BF2" w:rsidP="00C609A4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KPI2</w:t>
            </w: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AE674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ผู้ป่วยวิกฤตหลังผ่าตัดได้รับการดูแลใน </w:t>
            </w: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ICU &gt; 80</w:t>
            </w:r>
            <w:r w:rsidRPr="00AE674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4111" w:type="dxa"/>
          </w:tcPr>
          <w:p w14:paraId="7C4CB56A" w14:textId="0EFE40B7" w:rsidR="008D4BF2" w:rsidRPr="00EC26E5" w:rsidRDefault="008D4BF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B7E7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5B7E7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:</w:t>
            </w:r>
          </w:p>
        </w:tc>
      </w:tr>
      <w:tr w:rsidR="008D4BF2" w:rsidRPr="00EC26E5" w14:paraId="0C7733BF" w14:textId="77777777" w:rsidTr="00D37F00">
        <w:trPr>
          <w:trHeight w:val="322"/>
        </w:trPr>
        <w:tc>
          <w:tcPr>
            <w:tcW w:w="3969" w:type="dxa"/>
            <w:vMerge/>
          </w:tcPr>
          <w:p w14:paraId="27B14A9B" w14:textId="77777777" w:rsidR="008D4BF2" w:rsidRDefault="008D4BF2" w:rsidP="00D37F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5787DB66" w14:textId="3E20DF60" w:rsidR="008D4BF2" w:rsidRDefault="008D4BF2" w:rsidP="00C609A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>OKR1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ผู้ป่วยได้รับการ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admit 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 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ICU </w:t>
            </w:r>
            <w:r w:rsidRPr="008D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ตามการจองเตียงในอัตรา </w:t>
            </w:r>
            <w:r w:rsidRPr="008D4BF2">
              <w:rPr>
                <w:rFonts w:ascii="TH SarabunPSK" w:eastAsia="Calibri" w:hAnsi="TH SarabunPSK" w:cs="TH SarabunPSK"/>
                <w:sz w:val="32"/>
                <w:szCs w:val="32"/>
              </w:rPr>
              <w:t>&gt; 80%</w:t>
            </w:r>
          </w:p>
        </w:tc>
        <w:tc>
          <w:tcPr>
            <w:tcW w:w="4111" w:type="dxa"/>
          </w:tcPr>
          <w:p w14:paraId="11F8AFA6" w14:textId="77777777" w:rsidR="008D4BF2" w:rsidRPr="00EC26E5" w:rsidRDefault="008D4BF2" w:rsidP="00D37F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9FF3959" w14:textId="7D0F45FB" w:rsidR="00834D33" w:rsidRDefault="00834D33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DFCB13C" w14:textId="67A163C3" w:rsidR="002B6F95" w:rsidRDefault="002B6F9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D22C84" w14:textId="0F7E6FC4" w:rsidR="00834D33" w:rsidRDefault="00834D33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834D33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35C13" w14:textId="77777777" w:rsidR="00E2598C" w:rsidRDefault="00E2598C" w:rsidP="00F32F8B">
      <w:pPr>
        <w:spacing w:after="0" w:line="240" w:lineRule="auto"/>
      </w:pPr>
      <w:r>
        <w:separator/>
      </w:r>
    </w:p>
  </w:endnote>
  <w:endnote w:type="continuationSeparator" w:id="0">
    <w:p w14:paraId="67EE118B" w14:textId="77777777" w:rsidR="00E2598C" w:rsidRDefault="00E2598C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Browallia New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7B47" w14:textId="77777777" w:rsidR="00E2598C" w:rsidRDefault="00E2598C" w:rsidP="00F32F8B">
      <w:pPr>
        <w:spacing w:after="0" w:line="240" w:lineRule="auto"/>
      </w:pPr>
      <w:r>
        <w:separator/>
      </w:r>
    </w:p>
  </w:footnote>
  <w:footnote w:type="continuationSeparator" w:id="0">
    <w:p w14:paraId="225DB0EC" w14:textId="77777777" w:rsidR="00E2598C" w:rsidRDefault="00E2598C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8609" w14:textId="296872F2" w:rsidR="00054827" w:rsidRDefault="00054827" w:rsidP="00F32F8B">
    <w:pPr>
      <w:pStyle w:val="Header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30939">
    <w:abstractNumId w:val="18"/>
  </w:num>
  <w:num w:numId="2" w16cid:durableId="285163918">
    <w:abstractNumId w:val="22"/>
  </w:num>
  <w:num w:numId="3" w16cid:durableId="1405030904">
    <w:abstractNumId w:val="0"/>
  </w:num>
  <w:num w:numId="4" w16cid:durableId="1163744880">
    <w:abstractNumId w:val="32"/>
  </w:num>
  <w:num w:numId="5" w16cid:durableId="2128379754">
    <w:abstractNumId w:val="26"/>
  </w:num>
  <w:num w:numId="6" w16cid:durableId="125586331">
    <w:abstractNumId w:val="30"/>
  </w:num>
  <w:num w:numId="7" w16cid:durableId="2080980826">
    <w:abstractNumId w:val="7"/>
  </w:num>
  <w:num w:numId="8" w16cid:durableId="1634209890">
    <w:abstractNumId w:val="21"/>
  </w:num>
  <w:num w:numId="9" w16cid:durableId="274413574">
    <w:abstractNumId w:val="14"/>
  </w:num>
  <w:num w:numId="10" w16cid:durableId="1366517673">
    <w:abstractNumId w:val="4"/>
  </w:num>
  <w:num w:numId="11" w16cid:durableId="490482447">
    <w:abstractNumId w:val="3"/>
  </w:num>
  <w:num w:numId="12" w16cid:durableId="187334275">
    <w:abstractNumId w:val="36"/>
  </w:num>
  <w:num w:numId="13" w16cid:durableId="929892025">
    <w:abstractNumId w:val="9"/>
  </w:num>
  <w:num w:numId="14" w16cid:durableId="1120338500">
    <w:abstractNumId w:val="24"/>
  </w:num>
  <w:num w:numId="15" w16cid:durableId="1018435619">
    <w:abstractNumId w:val="23"/>
  </w:num>
  <w:num w:numId="16" w16cid:durableId="1121874175">
    <w:abstractNumId w:val="35"/>
  </w:num>
  <w:num w:numId="17" w16cid:durableId="987825019">
    <w:abstractNumId w:val="28"/>
  </w:num>
  <w:num w:numId="18" w16cid:durableId="1864128984">
    <w:abstractNumId w:val="2"/>
  </w:num>
  <w:num w:numId="19" w16cid:durableId="1155218748">
    <w:abstractNumId w:val="12"/>
  </w:num>
  <w:num w:numId="20" w16cid:durableId="1280836591">
    <w:abstractNumId w:val="10"/>
  </w:num>
  <w:num w:numId="21" w16cid:durableId="1183979898">
    <w:abstractNumId w:val="17"/>
  </w:num>
  <w:num w:numId="22" w16cid:durableId="1069962071">
    <w:abstractNumId w:val="6"/>
  </w:num>
  <w:num w:numId="23" w16cid:durableId="983386150">
    <w:abstractNumId w:val="38"/>
  </w:num>
  <w:num w:numId="24" w16cid:durableId="27612028">
    <w:abstractNumId w:val="31"/>
  </w:num>
  <w:num w:numId="25" w16cid:durableId="408961665">
    <w:abstractNumId w:val="5"/>
  </w:num>
  <w:num w:numId="26" w16cid:durableId="2094930746">
    <w:abstractNumId w:val="34"/>
  </w:num>
  <w:num w:numId="27" w16cid:durableId="1739670601">
    <w:abstractNumId w:val="27"/>
  </w:num>
  <w:num w:numId="28" w16cid:durableId="141234986">
    <w:abstractNumId w:val="20"/>
  </w:num>
  <w:num w:numId="29" w16cid:durableId="417748331">
    <w:abstractNumId w:val="39"/>
  </w:num>
  <w:num w:numId="30" w16cid:durableId="1162894769">
    <w:abstractNumId w:val="13"/>
  </w:num>
  <w:num w:numId="31" w16cid:durableId="435057824">
    <w:abstractNumId w:val="15"/>
  </w:num>
  <w:num w:numId="32" w16cid:durableId="733282979">
    <w:abstractNumId w:val="37"/>
  </w:num>
  <w:num w:numId="33" w16cid:durableId="914778603">
    <w:abstractNumId w:val="1"/>
  </w:num>
  <w:num w:numId="34" w16cid:durableId="1989085947">
    <w:abstractNumId w:val="16"/>
  </w:num>
  <w:num w:numId="35" w16cid:durableId="220142223">
    <w:abstractNumId w:val="33"/>
  </w:num>
  <w:num w:numId="36" w16cid:durableId="1740446046">
    <w:abstractNumId w:val="19"/>
  </w:num>
  <w:num w:numId="37" w16cid:durableId="1888763036">
    <w:abstractNumId w:val="29"/>
  </w:num>
  <w:num w:numId="38" w16cid:durableId="1182008924">
    <w:abstractNumId w:val="11"/>
  </w:num>
  <w:num w:numId="39" w16cid:durableId="654458741">
    <w:abstractNumId w:val="25"/>
  </w:num>
  <w:num w:numId="40" w16cid:durableId="332223647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90"/>
    <w:rsid w:val="00001D2F"/>
    <w:rsid w:val="0000252E"/>
    <w:rsid w:val="0001218D"/>
    <w:rsid w:val="00023860"/>
    <w:rsid w:val="000242FB"/>
    <w:rsid w:val="00025E80"/>
    <w:rsid w:val="00031F72"/>
    <w:rsid w:val="000335B5"/>
    <w:rsid w:val="0003484A"/>
    <w:rsid w:val="00035ECD"/>
    <w:rsid w:val="00036A51"/>
    <w:rsid w:val="00047C1E"/>
    <w:rsid w:val="00054827"/>
    <w:rsid w:val="00054A59"/>
    <w:rsid w:val="00072E40"/>
    <w:rsid w:val="00074824"/>
    <w:rsid w:val="000813B2"/>
    <w:rsid w:val="00081532"/>
    <w:rsid w:val="00083C68"/>
    <w:rsid w:val="0009301D"/>
    <w:rsid w:val="0009334F"/>
    <w:rsid w:val="000948FD"/>
    <w:rsid w:val="000A4F44"/>
    <w:rsid w:val="000C0E7E"/>
    <w:rsid w:val="000C523D"/>
    <w:rsid w:val="000C6019"/>
    <w:rsid w:val="000D07EC"/>
    <w:rsid w:val="000D4711"/>
    <w:rsid w:val="000D4D42"/>
    <w:rsid w:val="000D705F"/>
    <w:rsid w:val="000E22B5"/>
    <w:rsid w:val="000E703A"/>
    <w:rsid w:val="000E7786"/>
    <w:rsid w:val="000E7794"/>
    <w:rsid w:val="00100148"/>
    <w:rsid w:val="00102033"/>
    <w:rsid w:val="00104D68"/>
    <w:rsid w:val="001129F2"/>
    <w:rsid w:val="00112B73"/>
    <w:rsid w:val="00130A88"/>
    <w:rsid w:val="0013284C"/>
    <w:rsid w:val="00140C04"/>
    <w:rsid w:val="00140EED"/>
    <w:rsid w:val="001413DB"/>
    <w:rsid w:val="00144E4C"/>
    <w:rsid w:val="0015066E"/>
    <w:rsid w:val="0015247C"/>
    <w:rsid w:val="001672A9"/>
    <w:rsid w:val="00175ED8"/>
    <w:rsid w:val="001768C5"/>
    <w:rsid w:val="001775DF"/>
    <w:rsid w:val="00182665"/>
    <w:rsid w:val="001901A8"/>
    <w:rsid w:val="00191FDC"/>
    <w:rsid w:val="0019360F"/>
    <w:rsid w:val="00196434"/>
    <w:rsid w:val="001A055F"/>
    <w:rsid w:val="001B768F"/>
    <w:rsid w:val="001C6271"/>
    <w:rsid w:val="001C7B45"/>
    <w:rsid w:val="001D0E6E"/>
    <w:rsid w:val="001D5860"/>
    <w:rsid w:val="001E1527"/>
    <w:rsid w:val="001E7F24"/>
    <w:rsid w:val="001F363E"/>
    <w:rsid w:val="002005E9"/>
    <w:rsid w:val="00201E7B"/>
    <w:rsid w:val="00206E3B"/>
    <w:rsid w:val="00211B3E"/>
    <w:rsid w:val="00211E60"/>
    <w:rsid w:val="002175D3"/>
    <w:rsid w:val="00224BAB"/>
    <w:rsid w:val="00226588"/>
    <w:rsid w:val="002267F5"/>
    <w:rsid w:val="002316CC"/>
    <w:rsid w:val="002431D5"/>
    <w:rsid w:val="00243800"/>
    <w:rsid w:val="00245659"/>
    <w:rsid w:val="00250F6A"/>
    <w:rsid w:val="00257235"/>
    <w:rsid w:val="002611B2"/>
    <w:rsid w:val="002626DD"/>
    <w:rsid w:val="00274174"/>
    <w:rsid w:val="002758B5"/>
    <w:rsid w:val="002814BD"/>
    <w:rsid w:val="002816CB"/>
    <w:rsid w:val="00282DB2"/>
    <w:rsid w:val="00286A8A"/>
    <w:rsid w:val="00293EAA"/>
    <w:rsid w:val="00293EF5"/>
    <w:rsid w:val="0029584E"/>
    <w:rsid w:val="00296A13"/>
    <w:rsid w:val="00296D2D"/>
    <w:rsid w:val="002B2746"/>
    <w:rsid w:val="002B6443"/>
    <w:rsid w:val="002B6F95"/>
    <w:rsid w:val="002C0116"/>
    <w:rsid w:val="002C0676"/>
    <w:rsid w:val="002C2A28"/>
    <w:rsid w:val="002D1D26"/>
    <w:rsid w:val="002D25F9"/>
    <w:rsid w:val="002D4993"/>
    <w:rsid w:val="002D5252"/>
    <w:rsid w:val="002D5CBF"/>
    <w:rsid w:val="002E6345"/>
    <w:rsid w:val="002F6049"/>
    <w:rsid w:val="00307A4C"/>
    <w:rsid w:val="0031079F"/>
    <w:rsid w:val="003127D0"/>
    <w:rsid w:val="00312E0D"/>
    <w:rsid w:val="003215C7"/>
    <w:rsid w:val="00322768"/>
    <w:rsid w:val="00323E7A"/>
    <w:rsid w:val="003253BA"/>
    <w:rsid w:val="003268D6"/>
    <w:rsid w:val="003325AA"/>
    <w:rsid w:val="00335765"/>
    <w:rsid w:val="00335EDA"/>
    <w:rsid w:val="003374E8"/>
    <w:rsid w:val="003466E5"/>
    <w:rsid w:val="00347B5F"/>
    <w:rsid w:val="00355343"/>
    <w:rsid w:val="00356BE5"/>
    <w:rsid w:val="00357447"/>
    <w:rsid w:val="003606F0"/>
    <w:rsid w:val="003661FF"/>
    <w:rsid w:val="00373330"/>
    <w:rsid w:val="003811A9"/>
    <w:rsid w:val="0038201F"/>
    <w:rsid w:val="00387386"/>
    <w:rsid w:val="00392B8E"/>
    <w:rsid w:val="00395902"/>
    <w:rsid w:val="003A3555"/>
    <w:rsid w:val="003A4950"/>
    <w:rsid w:val="003B0C27"/>
    <w:rsid w:val="003B1465"/>
    <w:rsid w:val="003B37A1"/>
    <w:rsid w:val="003B4509"/>
    <w:rsid w:val="003B5E80"/>
    <w:rsid w:val="003B6357"/>
    <w:rsid w:val="003B7042"/>
    <w:rsid w:val="003C7B52"/>
    <w:rsid w:val="003D4692"/>
    <w:rsid w:val="003D5A9B"/>
    <w:rsid w:val="003D6EC7"/>
    <w:rsid w:val="003E1121"/>
    <w:rsid w:val="003E2069"/>
    <w:rsid w:val="003E2B96"/>
    <w:rsid w:val="003E51C4"/>
    <w:rsid w:val="003E6B47"/>
    <w:rsid w:val="003F045D"/>
    <w:rsid w:val="003F0BDF"/>
    <w:rsid w:val="003F0EC6"/>
    <w:rsid w:val="003F13E3"/>
    <w:rsid w:val="003F1D3E"/>
    <w:rsid w:val="003F32ED"/>
    <w:rsid w:val="003F5988"/>
    <w:rsid w:val="003F70FE"/>
    <w:rsid w:val="00400BEF"/>
    <w:rsid w:val="00407CB9"/>
    <w:rsid w:val="004250B0"/>
    <w:rsid w:val="004300D1"/>
    <w:rsid w:val="00432EE5"/>
    <w:rsid w:val="00437857"/>
    <w:rsid w:val="0045052B"/>
    <w:rsid w:val="004656C9"/>
    <w:rsid w:val="00473578"/>
    <w:rsid w:val="0047406F"/>
    <w:rsid w:val="00481322"/>
    <w:rsid w:val="00485425"/>
    <w:rsid w:val="00491BD2"/>
    <w:rsid w:val="00491FC9"/>
    <w:rsid w:val="00492A16"/>
    <w:rsid w:val="004A6A02"/>
    <w:rsid w:val="004B110F"/>
    <w:rsid w:val="004D1808"/>
    <w:rsid w:val="004E2611"/>
    <w:rsid w:val="004E636A"/>
    <w:rsid w:val="004F4464"/>
    <w:rsid w:val="004F4E5B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6FBD"/>
    <w:rsid w:val="005403F4"/>
    <w:rsid w:val="00545730"/>
    <w:rsid w:val="00550E72"/>
    <w:rsid w:val="0055749C"/>
    <w:rsid w:val="005620F6"/>
    <w:rsid w:val="00563B43"/>
    <w:rsid w:val="005662F2"/>
    <w:rsid w:val="00567D57"/>
    <w:rsid w:val="00572310"/>
    <w:rsid w:val="00584023"/>
    <w:rsid w:val="0058501B"/>
    <w:rsid w:val="00585BE3"/>
    <w:rsid w:val="00591954"/>
    <w:rsid w:val="00592D32"/>
    <w:rsid w:val="00596410"/>
    <w:rsid w:val="005A7F38"/>
    <w:rsid w:val="005B2665"/>
    <w:rsid w:val="005B494E"/>
    <w:rsid w:val="005B7E72"/>
    <w:rsid w:val="005C16F1"/>
    <w:rsid w:val="005C1CB1"/>
    <w:rsid w:val="005C250F"/>
    <w:rsid w:val="005C4321"/>
    <w:rsid w:val="005C5855"/>
    <w:rsid w:val="005C594C"/>
    <w:rsid w:val="005C5E8E"/>
    <w:rsid w:val="005D2249"/>
    <w:rsid w:val="005E0141"/>
    <w:rsid w:val="006021E1"/>
    <w:rsid w:val="0061546D"/>
    <w:rsid w:val="00620AD4"/>
    <w:rsid w:val="00632A92"/>
    <w:rsid w:val="00633E57"/>
    <w:rsid w:val="006340A0"/>
    <w:rsid w:val="00634789"/>
    <w:rsid w:val="00636D64"/>
    <w:rsid w:val="00643D7F"/>
    <w:rsid w:val="00643ED4"/>
    <w:rsid w:val="00646364"/>
    <w:rsid w:val="006539C7"/>
    <w:rsid w:val="00656161"/>
    <w:rsid w:val="006642F8"/>
    <w:rsid w:val="00665E41"/>
    <w:rsid w:val="00665F80"/>
    <w:rsid w:val="00675156"/>
    <w:rsid w:val="00676540"/>
    <w:rsid w:val="0068220E"/>
    <w:rsid w:val="00683321"/>
    <w:rsid w:val="00683D07"/>
    <w:rsid w:val="00684ED2"/>
    <w:rsid w:val="00693BED"/>
    <w:rsid w:val="006966D9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1876"/>
    <w:rsid w:val="006E30D4"/>
    <w:rsid w:val="006E5FEE"/>
    <w:rsid w:val="006F1EC2"/>
    <w:rsid w:val="006F58B4"/>
    <w:rsid w:val="0070050C"/>
    <w:rsid w:val="0070194C"/>
    <w:rsid w:val="00701BF2"/>
    <w:rsid w:val="00701EC1"/>
    <w:rsid w:val="00703843"/>
    <w:rsid w:val="0071098A"/>
    <w:rsid w:val="00714238"/>
    <w:rsid w:val="00714553"/>
    <w:rsid w:val="0072142F"/>
    <w:rsid w:val="0072628A"/>
    <w:rsid w:val="00727F79"/>
    <w:rsid w:val="00734232"/>
    <w:rsid w:val="007364C8"/>
    <w:rsid w:val="00740378"/>
    <w:rsid w:val="00745B47"/>
    <w:rsid w:val="007564AD"/>
    <w:rsid w:val="00763998"/>
    <w:rsid w:val="00767211"/>
    <w:rsid w:val="00767602"/>
    <w:rsid w:val="0077307D"/>
    <w:rsid w:val="00773A2B"/>
    <w:rsid w:val="007818B6"/>
    <w:rsid w:val="007857BE"/>
    <w:rsid w:val="007945B0"/>
    <w:rsid w:val="00794CCE"/>
    <w:rsid w:val="007973E7"/>
    <w:rsid w:val="007A1A49"/>
    <w:rsid w:val="007A2EF1"/>
    <w:rsid w:val="007A3059"/>
    <w:rsid w:val="007A5167"/>
    <w:rsid w:val="007B2E97"/>
    <w:rsid w:val="007C1550"/>
    <w:rsid w:val="007C33E7"/>
    <w:rsid w:val="007C47F2"/>
    <w:rsid w:val="007C77A8"/>
    <w:rsid w:val="007E4991"/>
    <w:rsid w:val="007F42E1"/>
    <w:rsid w:val="007F6D60"/>
    <w:rsid w:val="007F7F00"/>
    <w:rsid w:val="0083058C"/>
    <w:rsid w:val="00830A00"/>
    <w:rsid w:val="008318AC"/>
    <w:rsid w:val="00833F68"/>
    <w:rsid w:val="00834553"/>
    <w:rsid w:val="0083455C"/>
    <w:rsid w:val="00834D33"/>
    <w:rsid w:val="00844EB6"/>
    <w:rsid w:val="0085198E"/>
    <w:rsid w:val="00851BCB"/>
    <w:rsid w:val="00856A9B"/>
    <w:rsid w:val="00860422"/>
    <w:rsid w:val="00860AC7"/>
    <w:rsid w:val="00867777"/>
    <w:rsid w:val="00870896"/>
    <w:rsid w:val="00870B4C"/>
    <w:rsid w:val="00870F0D"/>
    <w:rsid w:val="00872995"/>
    <w:rsid w:val="00882B3F"/>
    <w:rsid w:val="00885284"/>
    <w:rsid w:val="00887BC9"/>
    <w:rsid w:val="00891D6A"/>
    <w:rsid w:val="00893F90"/>
    <w:rsid w:val="008A339C"/>
    <w:rsid w:val="008A7C8B"/>
    <w:rsid w:val="008B091D"/>
    <w:rsid w:val="008B35BE"/>
    <w:rsid w:val="008B38F6"/>
    <w:rsid w:val="008B71B3"/>
    <w:rsid w:val="008C49F1"/>
    <w:rsid w:val="008C50A8"/>
    <w:rsid w:val="008D4BF2"/>
    <w:rsid w:val="008E428F"/>
    <w:rsid w:val="008F2DBE"/>
    <w:rsid w:val="008F5759"/>
    <w:rsid w:val="008F7BD5"/>
    <w:rsid w:val="00906FAF"/>
    <w:rsid w:val="009076CF"/>
    <w:rsid w:val="00907DDC"/>
    <w:rsid w:val="00915370"/>
    <w:rsid w:val="00923F5F"/>
    <w:rsid w:val="00930121"/>
    <w:rsid w:val="0093187F"/>
    <w:rsid w:val="0093224F"/>
    <w:rsid w:val="0093680A"/>
    <w:rsid w:val="00941804"/>
    <w:rsid w:val="00954391"/>
    <w:rsid w:val="0095511F"/>
    <w:rsid w:val="00962919"/>
    <w:rsid w:val="009726A3"/>
    <w:rsid w:val="009733E9"/>
    <w:rsid w:val="009859BB"/>
    <w:rsid w:val="00987159"/>
    <w:rsid w:val="00987CE0"/>
    <w:rsid w:val="00987E15"/>
    <w:rsid w:val="00990272"/>
    <w:rsid w:val="0099028B"/>
    <w:rsid w:val="009A0571"/>
    <w:rsid w:val="009A1F42"/>
    <w:rsid w:val="009A4456"/>
    <w:rsid w:val="009B6F6D"/>
    <w:rsid w:val="009C4027"/>
    <w:rsid w:val="009D14B5"/>
    <w:rsid w:val="009D2D45"/>
    <w:rsid w:val="009D679E"/>
    <w:rsid w:val="009E5D8A"/>
    <w:rsid w:val="009E64C3"/>
    <w:rsid w:val="009F46E9"/>
    <w:rsid w:val="009F6D14"/>
    <w:rsid w:val="009F7D8E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430C0"/>
    <w:rsid w:val="00A45BBC"/>
    <w:rsid w:val="00A653A2"/>
    <w:rsid w:val="00A708A4"/>
    <w:rsid w:val="00A70D46"/>
    <w:rsid w:val="00A77C13"/>
    <w:rsid w:val="00A86C7C"/>
    <w:rsid w:val="00A91A7E"/>
    <w:rsid w:val="00A92C6E"/>
    <w:rsid w:val="00A930C8"/>
    <w:rsid w:val="00AB195E"/>
    <w:rsid w:val="00AB4499"/>
    <w:rsid w:val="00AB61C7"/>
    <w:rsid w:val="00AB670A"/>
    <w:rsid w:val="00AD3652"/>
    <w:rsid w:val="00AD37AB"/>
    <w:rsid w:val="00AD4B7F"/>
    <w:rsid w:val="00AE0137"/>
    <w:rsid w:val="00AE1D56"/>
    <w:rsid w:val="00AE6743"/>
    <w:rsid w:val="00AE73A1"/>
    <w:rsid w:val="00AF091A"/>
    <w:rsid w:val="00AF581A"/>
    <w:rsid w:val="00B05F69"/>
    <w:rsid w:val="00B12ED9"/>
    <w:rsid w:val="00B140BB"/>
    <w:rsid w:val="00B15A08"/>
    <w:rsid w:val="00B25703"/>
    <w:rsid w:val="00B25A67"/>
    <w:rsid w:val="00B3058B"/>
    <w:rsid w:val="00B30D6F"/>
    <w:rsid w:val="00B351E1"/>
    <w:rsid w:val="00B426A8"/>
    <w:rsid w:val="00B432C9"/>
    <w:rsid w:val="00B439D8"/>
    <w:rsid w:val="00B4713A"/>
    <w:rsid w:val="00B652E7"/>
    <w:rsid w:val="00B8225F"/>
    <w:rsid w:val="00B871B4"/>
    <w:rsid w:val="00B87F7A"/>
    <w:rsid w:val="00B901F7"/>
    <w:rsid w:val="00BA2FD3"/>
    <w:rsid w:val="00BA5C38"/>
    <w:rsid w:val="00BA6F19"/>
    <w:rsid w:val="00BB3034"/>
    <w:rsid w:val="00BB539F"/>
    <w:rsid w:val="00BB5423"/>
    <w:rsid w:val="00BB741C"/>
    <w:rsid w:val="00BC2BC7"/>
    <w:rsid w:val="00BD0F6D"/>
    <w:rsid w:val="00BD135C"/>
    <w:rsid w:val="00BE4855"/>
    <w:rsid w:val="00BE7285"/>
    <w:rsid w:val="00BF682A"/>
    <w:rsid w:val="00BF6CFE"/>
    <w:rsid w:val="00C028D8"/>
    <w:rsid w:val="00C051D7"/>
    <w:rsid w:val="00C053D2"/>
    <w:rsid w:val="00C23D5C"/>
    <w:rsid w:val="00C24769"/>
    <w:rsid w:val="00C2673E"/>
    <w:rsid w:val="00C308FE"/>
    <w:rsid w:val="00C310AF"/>
    <w:rsid w:val="00C33E5D"/>
    <w:rsid w:val="00C37D7A"/>
    <w:rsid w:val="00C44D67"/>
    <w:rsid w:val="00C609A4"/>
    <w:rsid w:val="00C649EE"/>
    <w:rsid w:val="00C6679B"/>
    <w:rsid w:val="00C74D48"/>
    <w:rsid w:val="00C7566E"/>
    <w:rsid w:val="00C834C7"/>
    <w:rsid w:val="00C84A55"/>
    <w:rsid w:val="00CA3006"/>
    <w:rsid w:val="00CB1DF7"/>
    <w:rsid w:val="00CB2A3E"/>
    <w:rsid w:val="00CB47A8"/>
    <w:rsid w:val="00CB7C51"/>
    <w:rsid w:val="00CD1D7F"/>
    <w:rsid w:val="00CE067B"/>
    <w:rsid w:val="00CE06B4"/>
    <w:rsid w:val="00CE1CC1"/>
    <w:rsid w:val="00CF049C"/>
    <w:rsid w:val="00CF282A"/>
    <w:rsid w:val="00CF32B6"/>
    <w:rsid w:val="00D01520"/>
    <w:rsid w:val="00D01B2A"/>
    <w:rsid w:val="00D05620"/>
    <w:rsid w:val="00D05EA4"/>
    <w:rsid w:val="00D13DC2"/>
    <w:rsid w:val="00D14A9A"/>
    <w:rsid w:val="00D212D0"/>
    <w:rsid w:val="00D2630F"/>
    <w:rsid w:val="00D26F0F"/>
    <w:rsid w:val="00D32FD7"/>
    <w:rsid w:val="00D346D3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443C"/>
    <w:rsid w:val="00D84A5E"/>
    <w:rsid w:val="00D9499A"/>
    <w:rsid w:val="00DA00EB"/>
    <w:rsid w:val="00DA5C17"/>
    <w:rsid w:val="00DC17E1"/>
    <w:rsid w:val="00DC34BE"/>
    <w:rsid w:val="00DD43DD"/>
    <w:rsid w:val="00DD5D0F"/>
    <w:rsid w:val="00DD5D3C"/>
    <w:rsid w:val="00DE16DD"/>
    <w:rsid w:val="00DE19C6"/>
    <w:rsid w:val="00DE7C65"/>
    <w:rsid w:val="00DE7E75"/>
    <w:rsid w:val="00DF086C"/>
    <w:rsid w:val="00DF3F4C"/>
    <w:rsid w:val="00DF5BAB"/>
    <w:rsid w:val="00DF7EED"/>
    <w:rsid w:val="00E00314"/>
    <w:rsid w:val="00E06C6C"/>
    <w:rsid w:val="00E074CF"/>
    <w:rsid w:val="00E11C1A"/>
    <w:rsid w:val="00E152EB"/>
    <w:rsid w:val="00E1606D"/>
    <w:rsid w:val="00E174B0"/>
    <w:rsid w:val="00E2273E"/>
    <w:rsid w:val="00E2333C"/>
    <w:rsid w:val="00E23EDA"/>
    <w:rsid w:val="00E2598C"/>
    <w:rsid w:val="00E2680D"/>
    <w:rsid w:val="00E27C80"/>
    <w:rsid w:val="00E47928"/>
    <w:rsid w:val="00E50F04"/>
    <w:rsid w:val="00E613B1"/>
    <w:rsid w:val="00E61BFE"/>
    <w:rsid w:val="00E64F37"/>
    <w:rsid w:val="00E704CA"/>
    <w:rsid w:val="00E81BF3"/>
    <w:rsid w:val="00E82234"/>
    <w:rsid w:val="00E91A70"/>
    <w:rsid w:val="00E92411"/>
    <w:rsid w:val="00EA5C0E"/>
    <w:rsid w:val="00EB217C"/>
    <w:rsid w:val="00EB6673"/>
    <w:rsid w:val="00EC0155"/>
    <w:rsid w:val="00EC2B98"/>
    <w:rsid w:val="00EC2FB7"/>
    <w:rsid w:val="00EC3C25"/>
    <w:rsid w:val="00EC4491"/>
    <w:rsid w:val="00EC5506"/>
    <w:rsid w:val="00EC7324"/>
    <w:rsid w:val="00EC757E"/>
    <w:rsid w:val="00ED1B3D"/>
    <w:rsid w:val="00ED6500"/>
    <w:rsid w:val="00EE0524"/>
    <w:rsid w:val="00EF1BDB"/>
    <w:rsid w:val="00EF1F76"/>
    <w:rsid w:val="00EF319C"/>
    <w:rsid w:val="00F0604C"/>
    <w:rsid w:val="00F067DD"/>
    <w:rsid w:val="00F107F3"/>
    <w:rsid w:val="00F2026F"/>
    <w:rsid w:val="00F26495"/>
    <w:rsid w:val="00F32F8B"/>
    <w:rsid w:val="00F33D9F"/>
    <w:rsid w:val="00F3723A"/>
    <w:rsid w:val="00F40CEB"/>
    <w:rsid w:val="00F46FC4"/>
    <w:rsid w:val="00F54A3D"/>
    <w:rsid w:val="00F54E27"/>
    <w:rsid w:val="00F708B5"/>
    <w:rsid w:val="00F77C01"/>
    <w:rsid w:val="00F80479"/>
    <w:rsid w:val="00F852E5"/>
    <w:rsid w:val="00F85793"/>
    <w:rsid w:val="00F86F17"/>
    <w:rsid w:val="00F911BF"/>
    <w:rsid w:val="00F913F4"/>
    <w:rsid w:val="00F962F6"/>
    <w:rsid w:val="00FA123A"/>
    <w:rsid w:val="00FA5E06"/>
    <w:rsid w:val="00FA690B"/>
    <w:rsid w:val="00FB2396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7529A"/>
  <w15:docId w15:val="{0404E1B2-D78F-4852-AFE3-3DA4CB74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3E6B4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DefaultParagraphFont"/>
    <w:rsid w:val="00D62359"/>
  </w:style>
  <w:style w:type="paragraph" w:styleId="BalloonText">
    <w:name w:val="Balloon Text"/>
    <w:basedOn w:val="Normal"/>
    <w:link w:val="BalloonTextChar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NoSpacing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Footer">
    <w:name w:val="footer"/>
    <w:basedOn w:val="Normal"/>
    <w:link w:val="FooterChar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ListBullet">
    <w:name w:val="List Bullet"/>
    <w:basedOn w:val="Normal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Heading9Char">
    <w:name w:val="Heading 9 Char"/>
    <w:basedOn w:val="DefaultParagraphFont"/>
    <w:link w:val="Heading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860422"/>
    <w:pPr>
      <w:spacing w:after="0" w:line="240" w:lineRule="auto"/>
    </w:pPr>
    <w:rPr>
      <w:rFonts w:ascii="TH Sarabun New" w:hAnsi="TH Sarabun New" w:cs="TH Sarabun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860422"/>
    <w:rPr>
      <w:rFonts w:ascii="TH Sarabun New" w:hAnsi="TH Sarabun New" w:cs="TH Sarabun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01A11-1172-4FFC-B28C-4FCE1C25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panjai inphum</cp:lastModifiedBy>
  <cp:revision>8</cp:revision>
  <cp:lastPrinted>2022-11-27T12:24:00Z</cp:lastPrinted>
  <dcterms:created xsi:type="dcterms:W3CDTF">2022-11-27T02:54:00Z</dcterms:created>
  <dcterms:modified xsi:type="dcterms:W3CDTF">2022-11-29T01:27:00Z</dcterms:modified>
</cp:coreProperties>
</file>